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700"/>
        <w:spacing w:before="269" w:line="221" w:lineRule="auto"/>
        <w:outlineLvl w:val="0"/>
        <w:rPr>
          <w:rFonts w:ascii="SimSun" w:hAnsi="SimSun" w:eastAsia="SimSun" w:cs="SimSun"/>
          <w:sz w:val="83"/>
          <w:szCs w:val="83"/>
        </w:rPr>
      </w:pPr>
      <w:r>
        <w:rPr>
          <w:rFonts w:ascii="SimSun" w:hAnsi="SimSun" w:eastAsia="SimSun" w:cs="SimSun"/>
          <w:sz w:val="83"/>
          <w:szCs w:val="83"/>
          <w:b/>
          <w:bCs/>
          <w:color w:val="FF0000"/>
          <w:spacing w:val="69"/>
        </w:rPr>
        <w:t>自然灾害风险预警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3151"/>
        <w:spacing w:before="101" w:line="222" w:lineRule="auto"/>
        <w:rPr/>
      </w:pPr>
      <w:r>
        <w:rPr>
          <w:spacing w:val="-4"/>
        </w:rPr>
        <w:t>2024</w:t>
      </w:r>
      <w:r>
        <w:rPr>
          <w:spacing w:val="-59"/>
        </w:rPr>
        <w:t xml:space="preserve"> </w:t>
      </w:r>
      <w:r>
        <w:rPr>
          <w:spacing w:val="-4"/>
        </w:rPr>
        <w:t>年第</w:t>
      </w:r>
      <w:r>
        <w:rPr>
          <w:spacing w:val="-41"/>
        </w:rPr>
        <w:t xml:space="preserve"> </w:t>
      </w:r>
      <w:r>
        <w:rPr>
          <w:spacing w:val="-4"/>
        </w:rPr>
        <w:t>1</w:t>
      </w:r>
      <w:r>
        <w:rPr>
          <w:spacing w:val="22"/>
        </w:rPr>
        <w:t xml:space="preserve"> </w:t>
      </w:r>
      <w:r>
        <w:rPr>
          <w:spacing w:val="-4"/>
        </w:rPr>
        <w:t>期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29"/>
        <w:spacing w:before="101" w:line="222" w:lineRule="auto"/>
        <w:rPr/>
      </w:pPr>
      <w:r>
        <w:rPr>
          <w:spacing w:val="-26"/>
        </w:rPr>
        <w:t>衡南县减灾委员会办公室</w:t>
      </w:r>
    </w:p>
    <w:p>
      <w:pPr>
        <w:pStyle w:val="BodyText"/>
        <w:ind w:left="29"/>
        <w:spacing w:before="227" w:line="222" w:lineRule="auto"/>
        <w:rPr/>
      </w:pPr>
      <w:r>
        <w:pict>
          <v:shape id="_x0000_s2" style="position:absolute;margin-left:0.705002pt;margin-top:26.4095pt;mso-position-vertical-relative:text;mso-position-horizontal-relative:text;width:411.25pt;height:1.6pt;z-index:251658240;" filled="false" strokecolor="#FF0000" strokeweight="1.56pt" coordsize="8225,32" coordorigin="0,0" path="m0,15l8224,15e">
            <v:stroke joinstyle="bevel" miterlimit="2"/>
          </v:shape>
        </w:pict>
      </w:r>
      <w:r>
        <w:rPr>
          <w:spacing w:val="-11"/>
        </w:rPr>
        <w:t>衡</w:t>
      </w:r>
      <w:r>
        <w:rPr>
          <w:spacing w:val="-34"/>
        </w:rPr>
        <w:t xml:space="preserve"> </w:t>
      </w:r>
      <w:r>
        <w:rPr>
          <w:spacing w:val="-11"/>
        </w:rPr>
        <w:t>南</w:t>
      </w:r>
      <w:r>
        <w:rPr>
          <w:spacing w:val="-50"/>
        </w:rPr>
        <w:t xml:space="preserve"> </w:t>
      </w:r>
      <w:r>
        <w:rPr>
          <w:spacing w:val="-11"/>
        </w:rPr>
        <w:t>县</w:t>
      </w:r>
      <w:r>
        <w:rPr>
          <w:spacing w:val="-46"/>
        </w:rPr>
        <w:t xml:space="preserve"> </w:t>
      </w:r>
      <w:r>
        <w:rPr>
          <w:spacing w:val="-11"/>
        </w:rPr>
        <w:t>应</w:t>
      </w:r>
      <w:r>
        <w:rPr>
          <w:spacing w:val="-11"/>
        </w:rPr>
        <w:t xml:space="preserve"> </w:t>
      </w:r>
      <w:r>
        <w:rPr>
          <w:spacing w:val="-11"/>
        </w:rPr>
        <w:t>急</w:t>
      </w:r>
      <w:r>
        <w:rPr>
          <w:spacing w:val="-52"/>
        </w:rPr>
        <w:t xml:space="preserve"> </w:t>
      </w:r>
      <w:r>
        <w:rPr>
          <w:spacing w:val="-11"/>
        </w:rPr>
        <w:t>管</w:t>
      </w:r>
      <w:r>
        <w:rPr>
          <w:spacing w:val="-50"/>
        </w:rPr>
        <w:t xml:space="preserve"> </w:t>
      </w:r>
      <w:r>
        <w:rPr>
          <w:spacing w:val="-11"/>
        </w:rPr>
        <w:t>理</w:t>
      </w:r>
      <w:r>
        <w:rPr>
          <w:spacing w:val="-48"/>
        </w:rPr>
        <w:t xml:space="preserve"> </w:t>
      </w:r>
      <w:r>
        <w:rPr>
          <w:spacing w:val="-11"/>
        </w:rPr>
        <w:t>局</w:t>
      </w:r>
      <w:r>
        <w:rPr>
          <w:spacing w:val="2"/>
        </w:rPr>
        <w:t xml:space="preserve">                  </w:t>
      </w:r>
      <w:r>
        <w:rPr>
          <w:spacing w:val="-11"/>
        </w:rPr>
        <w:t>签发人：</w:t>
      </w:r>
      <w:r>
        <w:rPr>
          <w:spacing w:val="-52"/>
        </w:rPr>
        <w:t xml:space="preserve"> </w:t>
      </w:r>
      <w:r>
        <w:rPr>
          <w:spacing w:val="-11"/>
        </w:rPr>
        <w:t>肖明剑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spacing w:before="140" w:line="602" w:lineRule="exact"/>
        <w:outlineLvl w:val="0"/>
        <w:jc w:val="righ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40"/>
          <w:position w:val="3"/>
        </w:rPr>
        <w:t>2</w:t>
      </w:r>
      <w:r>
        <w:rPr>
          <w:rFonts w:ascii="SimSun" w:hAnsi="SimSun" w:eastAsia="SimSun" w:cs="SimSun"/>
          <w:sz w:val="43"/>
          <w:szCs w:val="43"/>
          <w:b/>
          <w:bCs/>
          <w:spacing w:val="-39"/>
          <w:position w:val="3"/>
        </w:rPr>
        <w:t>1</w:t>
      </w:r>
      <w:r>
        <w:rPr>
          <w:rFonts w:ascii="SimSun" w:hAnsi="SimSun" w:eastAsia="SimSun" w:cs="SimSun"/>
          <w:sz w:val="43"/>
          <w:szCs w:val="43"/>
          <w:spacing w:val="-68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39"/>
          <w:position w:val="3"/>
        </w:rPr>
        <w:t>日晚-22</w:t>
      </w:r>
      <w:r>
        <w:rPr>
          <w:rFonts w:ascii="SimSun" w:hAnsi="SimSun" w:eastAsia="SimSun" w:cs="SimSun"/>
          <w:sz w:val="43"/>
          <w:szCs w:val="43"/>
          <w:spacing w:val="-68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39"/>
          <w:position w:val="3"/>
        </w:rPr>
        <w:t>日我县有一次大雪到暴雪天气过</w:t>
      </w:r>
      <w:r>
        <w:rPr>
          <w:rFonts w:ascii="SimSun" w:hAnsi="SimSun" w:eastAsia="SimSun" w:cs="SimSun"/>
          <w:sz w:val="43"/>
          <w:szCs w:val="43"/>
          <w:b/>
          <w:bCs/>
          <w:spacing w:val="-16"/>
          <w:position w:val="3"/>
        </w:rPr>
        <w:t>程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25" w:right="19" w:firstLine="638"/>
        <w:spacing w:before="101" w:line="318" w:lineRule="auto"/>
        <w:rPr/>
      </w:pPr>
      <w:r>
        <w:rPr>
          <w:spacing w:val="9"/>
        </w:rPr>
        <w:t>根据省、市、县气象数据分析，现发布自然灾害</w:t>
      </w:r>
      <w:r>
        <w:rPr>
          <w:spacing w:val="8"/>
        </w:rPr>
        <w:t>风险预</w:t>
      </w:r>
      <w:r>
        <w:rPr/>
        <w:t xml:space="preserve"> </w:t>
      </w:r>
      <w:r>
        <w:rPr>
          <w:spacing w:val="1"/>
        </w:rPr>
        <w:t>警，请各乡镇（街道）、县直相关单位加强防范。</w:t>
      </w:r>
    </w:p>
    <w:p>
      <w:pPr>
        <w:ind w:left="672"/>
        <w:spacing w:before="5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一、近期天气情况</w:t>
      </w:r>
    </w:p>
    <w:p>
      <w:pPr>
        <w:pStyle w:val="BodyText"/>
        <w:ind w:left="23" w:right="16" w:firstLine="657"/>
        <w:spacing w:before="182" w:line="329" w:lineRule="auto"/>
        <w:rPr/>
      </w:pPr>
      <w:r>
        <w:rPr>
          <w:spacing w:val="7"/>
        </w:rPr>
        <w:t>受冷空气持续南下影响，18-23</w:t>
      </w:r>
      <w:r>
        <w:rPr>
          <w:spacing w:val="7"/>
        </w:rPr>
        <w:t xml:space="preserve"> </w:t>
      </w:r>
      <w:r>
        <w:rPr>
          <w:spacing w:val="7"/>
        </w:rPr>
        <w:t>日我县气温持续下降，</w:t>
      </w:r>
      <w:r>
        <w:rPr>
          <w:spacing w:val="9"/>
        </w:rPr>
        <w:t xml:space="preserve"> </w:t>
      </w:r>
      <w:r>
        <w:rPr>
          <w:spacing w:val="-3"/>
        </w:rPr>
        <w:t>风力加大到</w:t>
      </w:r>
      <w:r>
        <w:rPr>
          <w:spacing w:val="-46"/>
        </w:rPr>
        <w:t xml:space="preserve"> </w:t>
      </w:r>
      <w:r>
        <w:rPr>
          <w:spacing w:val="-3"/>
        </w:rPr>
        <w:t>4-5</w:t>
      </w:r>
      <w:r>
        <w:rPr>
          <w:spacing w:val="-51"/>
        </w:rPr>
        <w:t xml:space="preserve"> </w:t>
      </w:r>
      <w:r>
        <w:rPr>
          <w:spacing w:val="-3"/>
        </w:rPr>
        <w:t>级，其中</w:t>
      </w:r>
      <w:r>
        <w:rPr>
          <w:spacing w:val="-40"/>
        </w:rPr>
        <w:t xml:space="preserve"> </w:t>
      </w:r>
      <w:r>
        <w:rPr>
          <w:spacing w:val="-3"/>
        </w:rPr>
        <w:t>18</w:t>
      </w:r>
      <w:r>
        <w:rPr>
          <w:spacing w:val="-3"/>
        </w:rPr>
        <w:t xml:space="preserve"> </w:t>
      </w:r>
      <w:r>
        <w:rPr>
          <w:spacing w:val="-3"/>
        </w:rPr>
        <w:t>日晚-19</w:t>
      </w:r>
      <w:r>
        <w:rPr>
          <w:spacing w:val="-3"/>
        </w:rPr>
        <w:t xml:space="preserve"> </w:t>
      </w:r>
      <w:r>
        <w:rPr>
          <w:spacing w:val="-3"/>
        </w:rPr>
        <w:t>日我县有中雨，局部大</w:t>
      </w:r>
      <w:r>
        <w:rPr/>
        <w:t xml:space="preserve"> </w:t>
      </w:r>
      <w:r>
        <w:rPr/>
        <w:t>雨；20-21</w:t>
      </w:r>
      <w:r>
        <w:rPr/>
        <w:t xml:space="preserve"> </w:t>
      </w:r>
      <w:r>
        <w:rPr/>
        <w:t>日</w:t>
      </w:r>
      <w:r>
        <w:rPr>
          <w:spacing w:val="-78"/>
        </w:rPr>
        <w:t xml:space="preserve"> </w:t>
      </w:r>
      <w:r>
        <w:rPr/>
        <w:t>白天阴天有小雨；21</w:t>
      </w:r>
      <w:r>
        <w:rPr/>
        <w:t xml:space="preserve"> </w:t>
      </w:r>
      <w:r>
        <w:rPr/>
        <w:t>日晚-22</w:t>
      </w:r>
      <w:r>
        <w:rPr/>
        <w:t xml:space="preserve"> </w:t>
      </w:r>
      <w:r>
        <w:rPr/>
        <w:t>日将出现大雪到</w:t>
      </w:r>
      <w:r>
        <w:rPr/>
        <w:t xml:space="preserve"> </w:t>
      </w:r>
      <w:r>
        <w:rPr>
          <w:spacing w:val="8"/>
        </w:rPr>
        <w:t>暴雪，高海拔山区有冰冻，主要降雪时段为</w:t>
      </w:r>
      <w:r>
        <w:rPr>
          <w:spacing w:val="-43"/>
        </w:rPr>
        <w:t xml:space="preserve"> </w:t>
      </w:r>
      <w:r>
        <w:rPr>
          <w:spacing w:val="8"/>
        </w:rPr>
        <w:t>22</w:t>
      </w:r>
      <w:r>
        <w:rPr>
          <w:spacing w:val="8"/>
        </w:rPr>
        <w:t xml:space="preserve"> </w:t>
      </w:r>
      <w:r>
        <w:rPr>
          <w:spacing w:val="7"/>
        </w:rPr>
        <w:t>日</w:t>
      </w:r>
      <w:r>
        <w:rPr>
          <w:spacing w:val="-91"/>
        </w:rPr>
        <w:t xml:space="preserve"> </w:t>
      </w:r>
      <w:r>
        <w:rPr>
          <w:spacing w:val="7"/>
        </w:rPr>
        <w:t>白天到夜</w:t>
      </w:r>
      <w:r>
        <w:rPr/>
        <w:t xml:space="preserve"> </w:t>
      </w:r>
      <w:r>
        <w:rPr>
          <w:spacing w:val="1"/>
        </w:rPr>
        <w:t>间，最低气温降至-3℃</w:t>
      </w:r>
      <w:r>
        <w:rPr>
          <w:spacing w:val="-105"/>
        </w:rPr>
        <w:t xml:space="preserve"> </w:t>
      </w:r>
      <w:r>
        <w:rPr>
          <w:spacing w:val="1"/>
        </w:rPr>
        <w:t>,</w:t>
      </w:r>
      <w:r>
        <w:rPr>
          <w:spacing w:val="97"/>
        </w:rPr>
        <w:t xml:space="preserve"> </w:t>
      </w:r>
      <w:r>
        <w:rPr>
          <w:spacing w:val="1"/>
        </w:rPr>
        <w:t>积雪深度</w:t>
      </w:r>
      <w:r>
        <w:rPr>
          <w:spacing w:val="-42"/>
        </w:rPr>
        <w:t xml:space="preserve"> </w:t>
      </w:r>
      <w:r>
        <w:rPr>
          <w:spacing w:val="1"/>
        </w:rPr>
        <w:t>5-8</w:t>
      </w:r>
      <w:r>
        <w:rPr>
          <w:spacing w:val="-59"/>
        </w:rPr>
        <w:t xml:space="preserve"> </w:t>
      </w:r>
      <w:r>
        <w:rPr>
          <w:spacing w:val="1"/>
        </w:rPr>
        <w:t>厘米；23-24</w:t>
      </w:r>
      <w:r>
        <w:rPr>
          <w:spacing w:val="1"/>
        </w:rPr>
        <w:t xml:space="preserve"> </w:t>
      </w:r>
      <w:r>
        <w:rPr>
          <w:spacing w:val="1"/>
        </w:rPr>
        <w:t>日天气</w:t>
      </w:r>
      <w:r>
        <w:rPr/>
        <w:t xml:space="preserve"> </w:t>
      </w:r>
      <w:r>
        <w:rPr>
          <w:spacing w:val="10"/>
        </w:rPr>
        <w:t>短暂好转，气温回升；预计</w:t>
      </w:r>
      <w:r>
        <w:rPr>
          <w:spacing w:val="-35"/>
        </w:rPr>
        <w:t xml:space="preserve"> </w:t>
      </w:r>
      <w:r>
        <w:rPr>
          <w:spacing w:val="10"/>
        </w:rPr>
        <w:t>25</w:t>
      </w:r>
      <w:r>
        <w:rPr>
          <w:spacing w:val="10"/>
        </w:rPr>
        <w:t xml:space="preserve"> </w:t>
      </w:r>
      <w:r>
        <w:rPr>
          <w:spacing w:val="10"/>
        </w:rPr>
        <w:t>日后还将出现一轮降雨天气</w:t>
      </w:r>
      <w:r>
        <w:rPr/>
        <w:t xml:space="preserve"> </w:t>
      </w:r>
      <w:r>
        <w:rPr>
          <w:spacing w:val="2"/>
        </w:rPr>
        <w:t>过程。</w:t>
      </w:r>
    </w:p>
    <w:p>
      <w:pPr>
        <w:pStyle w:val="BodyText"/>
        <w:ind w:left="677"/>
        <w:spacing w:before="51" w:line="222" w:lineRule="auto"/>
        <w:rPr/>
      </w:pPr>
      <w:r>
        <w:rPr>
          <w:spacing w:val="2"/>
        </w:rPr>
        <w:t>具体预报如下(08-08</w:t>
      </w:r>
      <w:r>
        <w:rPr>
          <w:spacing w:val="-20"/>
        </w:rPr>
        <w:t xml:space="preserve"> </w:t>
      </w:r>
      <w:r>
        <w:rPr>
          <w:spacing w:val="2"/>
        </w:rPr>
        <w:t>时):</w:t>
      </w:r>
    </w:p>
    <w:p>
      <w:pPr>
        <w:pStyle w:val="BodyText"/>
        <w:ind w:left="687"/>
        <w:spacing w:before="185" w:line="223" w:lineRule="auto"/>
        <w:rPr/>
      </w:pPr>
      <w:r>
        <w:rPr>
          <w:spacing w:val="1"/>
        </w:rPr>
        <w:t>18</w:t>
      </w:r>
      <w:r>
        <w:rPr>
          <w:spacing w:val="1"/>
        </w:rPr>
        <w:t xml:space="preserve"> </w:t>
      </w:r>
      <w:r>
        <w:rPr>
          <w:spacing w:val="1"/>
        </w:rPr>
        <w:t>日:阴天有小到中雨，北风</w:t>
      </w:r>
      <w:r>
        <w:rPr>
          <w:spacing w:val="-43"/>
        </w:rPr>
        <w:t xml:space="preserve"> </w:t>
      </w:r>
      <w:r>
        <w:rPr>
          <w:spacing w:val="1"/>
        </w:rPr>
        <w:t>2-3</w:t>
      </w:r>
      <w:r>
        <w:rPr>
          <w:spacing w:val="-48"/>
        </w:rPr>
        <w:t xml:space="preserve"> </w:t>
      </w:r>
      <w:r>
        <w:rPr>
          <w:spacing w:val="1"/>
        </w:rPr>
        <w:t>级，4-10</w:t>
      </w:r>
      <w:r>
        <w:rPr>
          <w:rFonts w:ascii="SimSun" w:hAnsi="SimSun" w:eastAsia="SimSun" w:cs="SimSun"/>
          <w:spacing w:val="1"/>
        </w:rPr>
        <w:t>℃</w:t>
      </w:r>
      <w:r>
        <w:rPr>
          <w:spacing w:val="1"/>
        </w:rPr>
        <w:t>:</w:t>
      </w:r>
    </w:p>
    <w:p>
      <w:pPr>
        <w:spacing w:line="223" w:lineRule="auto"/>
        <w:sectPr>
          <w:pgSz w:w="11906" w:h="16839"/>
          <w:pgMar w:top="1431" w:right="1783" w:bottom="0" w:left="1785" w:header="0" w:footer="0" w:gutter="0"/>
        </w:sectPr>
        <w:rPr/>
      </w:pPr>
    </w:p>
    <w:p>
      <w:pPr>
        <w:pStyle w:val="BodyText"/>
        <w:ind w:left="773" w:right="1455" w:firstLine="7"/>
        <w:spacing w:before="184" w:line="318" w:lineRule="auto"/>
        <w:rPr/>
      </w:pPr>
      <w:r>
        <w:rPr/>
        <w:t>19</w:t>
      </w:r>
      <w:r>
        <w:rPr/>
        <w:t xml:space="preserve"> </w:t>
      </w:r>
      <w:r>
        <w:rPr/>
        <w:t>日:中雨，局部大雨，北风</w:t>
      </w:r>
      <w:r>
        <w:rPr>
          <w:spacing w:val="-23"/>
        </w:rPr>
        <w:t xml:space="preserve"> </w:t>
      </w:r>
      <w:r>
        <w:rPr/>
        <w:t>3-4</w:t>
      </w:r>
      <w:r>
        <w:rPr>
          <w:spacing w:val="-48"/>
        </w:rPr>
        <w:t xml:space="preserve"> </w:t>
      </w:r>
      <w:r>
        <w:rPr/>
        <w:t>级，3-7</w:t>
      </w:r>
      <w:r>
        <w:rPr>
          <w:rFonts w:ascii="SimSun" w:hAnsi="SimSun" w:eastAsia="SimSun" w:cs="SimSun"/>
        </w:rPr>
        <w:t>℃</w:t>
      </w:r>
      <w:r>
        <w:rPr/>
        <w:t>:</w:t>
      </w:r>
      <w:r>
        <w:rPr/>
        <w:t xml:space="preserve"> </w:t>
      </w:r>
      <w:r>
        <w:rPr/>
        <w:t>20</w:t>
      </w:r>
      <w:r>
        <w:rPr/>
        <w:t xml:space="preserve"> </w:t>
      </w:r>
      <w:r>
        <w:rPr/>
        <w:t>日:阴天有小雨，北风</w:t>
      </w:r>
      <w:r>
        <w:rPr>
          <w:spacing w:val="-34"/>
        </w:rPr>
        <w:t xml:space="preserve"> </w:t>
      </w:r>
      <w:r>
        <w:rPr/>
        <w:t>2-3</w:t>
      </w:r>
      <w:r>
        <w:rPr>
          <w:spacing w:val="-48"/>
        </w:rPr>
        <w:t xml:space="preserve"> </w:t>
      </w:r>
      <w:r>
        <w:rPr/>
        <w:t>级，3-5</w:t>
      </w:r>
      <w:r>
        <w:rPr>
          <w:rFonts w:ascii="SimSun" w:hAnsi="SimSun" w:eastAsia="SimSun" w:cs="SimSun"/>
        </w:rPr>
        <w:t>℃</w:t>
      </w:r>
      <w:r>
        <w:rPr/>
        <w:t>:</w:t>
      </w:r>
    </w:p>
    <w:p>
      <w:pPr>
        <w:pStyle w:val="BodyText"/>
        <w:ind w:left="773"/>
        <w:spacing w:before="49" w:line="220" w:lineRule="auto"/>
        <w:rPr/>
      </w:pPr>
      <w:r>
        <w:rPr/>
        <w:t>21</w:t>
      </w:r>
      <w:r>
        <w:rPr/>
        <w:t xml:space="preserve"> </w:t>
      </w:r>
      <w:r>
        <w:rPr/>
        <w:t>日:阴天转雨夹雪，北风</w:t>
      </w:r>
      <w:r>
        <w:rPr>
          <w:spacing w:val="-24"/>
        </w:rPr>
        <w:t xml:space="preserve"> </w:t>
      </w:r>
      <w:r>
        <w:rPr/>
        <w:t>3-4</w:t>
      </w:r>
      <w:r>
        <w:rPr>
          <w:spacing w:val="-49"/>
        </w:rPr>
        <w:t xml:space="preserve"> </w:t>
      </w:r>
      <w:r>
        <w:rPr/>
        <w:t>级，2-5</w:t>
      </w:r>
      <w:r>
        <w:rPr>
          <w:rFonts w:ascii="SimSun" w:hAnsi="SimSun" w:eastAsia="SimSun" w:cs="SimSun"/>
        </w:rPr>
        <w:t>℃</w:t>
      </w:r>
      <w:r>
        <w:rPr/>
        <w:t>:</w:t>
      </w:r>
    </w:p>
    <w:p>
      <w:pPr>
        <w:pStyle w:val="BodyText"/>
        <w:ind w:left="765" w:right="175" w:firstLine="6"/>
        <w:spacing w:before="193" w:line="318" w:lineRule="auto"/>
        <w:rPr/>
      </w:pPr>
      <w:r>
        <w:rPr>
          <w:spacing w:val="-3"/>
        </w:rPr>
        <w:t>22</w:t>
      </w:r>
      <w:r>
        <w:rPr>
          <w:spacing w:val="-3"/>
        </w:rPr>
        <w:t xml:space="preserve"> </w:t>
      </w:r>
      <w:r>
        <w:rPr>
          <w:spacing w:val="-3"/>
        </w:rPr>
        <w:t>日:大雪到暴雪，北风</w:t>
      </w:r>
      <w:r>
        <w:rPr>
          <w:spacing w:val="-32"/>
        </w:rPr>
        <w:t xml:space="preserve"> </w:t>
      </w:r>
      <w:r>
        <w:rPr>
          <w:spacing w:val="-3"/>
        </w:rPr>
        <w:t>4-5</w:t>
      </w:r>
      <w:r>
        <w:rPr>
          <w:spacing w:val="-48"/>
        </w:rPr>
        <w:t xml:space="preserve"> </w:t>
      </w:r>
      <w:r>
        <w:rPr>
          <w:spacing w:val="-3"/>
        </w:rPr>
        <w:t>级，-2-2</w:t>
      </w:r>
      <w:r>
        <w:rPr>
          <w:rFonts w:ascii="SimSun" w:hAnsi="SimSun" w:eastAsia="SimSun" w:cs="SimSun"/>
          <w:spacing w:val="-3"/>
        </w:rPr>
        <w:t>℃</w:t>
      </w:r>
      <w:r>
        <w:rPr>
          <w:spacing w:val="-3"/>
        </w:rPr>
        <w:t>:23</w:t>
      </w:r>
      <w:r>
        <w:rPr>
          <w:spacing w:val="-3"/>
        </w:rPr>
        <w:t xml:space="preserve"> </w:t>
      </w:r>
      <w:r>
        <w:rPr>
          <w:spacing w:val="-3"/>
        </w:rPr>
        <w:t>日:多云，</w:t>
      </w:r>
      <w:r>
        <w:rPr/>
        <w:t xml:space="preserve"> </w:t>
      </w:r>
      <w:r>
        <w:rPr/>
        <w:t>北风</w:t>
      </w:r>
      <w:r>
        <w:rPr>
          <w:spacing w:val="-40"/>
        </w:rPr>
        <w:t xml:space="preserve"> </w:t>
      </w:r>
      <w:r>
        <w:rPr/>
        <w:t>2-3</w:t>
      </w:r>
      <w:r>
        <w:rPr>
          <w:spacing w:val="-48"/>
        </w:rPr>
        <w:t xml:space="preserve"> </w:t>
      </w:r>
      <w:r>
        <w:rPr/>
        <w:t>级，-3-3</w:t>
      </w:r>
      <w:r>
        <w:rPr>
          <w:rFonts w:ascii="SimSun" w:hAnsi="SimSun" w:eastAsia="SimSun" w:cs="SimSun"/>
        </w:rPr>
        <w:t>℃</w:t>
      </w:r>
      <w:r>
        <w:rPr/>
        <w:t>。</w:t>
      </w:r>
    </w:p>
    <w:p>
      <w:pPr>
        <w:ind w:left="766"/>
        <w:spacing w:before="84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二、防范措施</w:t>
      </w:r>
    </w:p>
    <w:p>
      <w:pPr>
        <w:pStyle w:val="BodyText"/>
        <w:ind w:left="781"/>
        <w:spacing w:before="220" w:line="222" w:lineRule="auto"/>
        <w:rPr/>
      </w:pPr>
      <w:r>
        <w:rPr>
          <w:spacing w:val="8"/>
        </w:rPr>
        <w:t>1、关注大风，防范设施农业、户外搭建的不利影响；</w:t>
      </w:r>
    </w:p>
    <w:p>
      <w:pPr>
        <w:pStyle w:val="BodyText"/>
        <w:ind w:left="126" w:right="107" w:firstLine="646"/>
        <w:spacing w:before="227" w:line="290" w:lineRule="auto"/>
        <w:rPr/>
      </w:pPr>
      <w:r>
        <w:rPr>
          <w:spacing w:val="12"/>
        </w:rPr>
        <w:t>2、</w:t>
      </w:r>
      <w:r>
        <w:rPr>
          <w:spacing w:val="-89"/>
        </w:rPr>
        <w:t xml:space="preserve"> </w:t>
      </w:r>
      <w:r>
        <w:rPr>
          <w:spacing w:val="12"/>
        </w:rPr>
        <w:t>防范桥梁、道路结冰和低能见度天气对交通出行的</w:t>
      </w:r>
      <w:r>
        <w:rPr/>
        <w:t xml:space="preserve"> </w:t>
      </w:r>
      <w:r>
        <w:rPr>
          <w:spacing w:val="7"/>
        </w:rPr>
        <w:t>不利影响，加强易险地段管控；</w:t>
      </w:r>
    </w:p>
    <w:p>
      <w:pPr>
        <w:pStyle w:val="BodyText"/>
        <w:ind w:left="119" w:right="107" w:firstLine="666"/>
        <w:spacing w:before="227" w:line="289" w:lineRule="auto"/>
        <w:rPr/>
      </w:pPr>
      <w:r>
        <w:rPr>
          <w:spacing w:val="11"/>
        </w:rPr>
        <w:t>3、</w:t>
      </w:r>
      <w:r>
        <w:rPr>
          <w:spacing w:val="-78"/>
        </w:rPr>
        <w:t xml:space="preserve"> </w:t>
      </w:r>
      <w:r>
        <w:rPr>
          <w:spacing w:val="11"/>
        </w:rPr>
        <w:t>防范山区道路结冰，加强监测和风险研判，确保安</w:t>
      </w:r>
      <w:r>
        <w:rPr/>
        <w:t xml:space="preserve"> </w:t>
      </w:r>
      <w:r>
        <w:rPr>
          <w:spacing w:val="4"/>
        </w:rPr>
        <w:t>全通行；</w:t>
      </w:r>
    </w:p>
    <w:p>
      <w:pPr>
        <w:pStyle w:val="BodyText"/>
        <w:ind w:left="114" w:right="110" w:firstLine="658"/>
        <w:spacing w:before="229" w:line="290" w:lineRule="auto"/>
        <w:rPr/>
      </w:pPr>
      <w:r>
        <w:rPr>
          <w:spacing w:val="14"/>
        </w:rPr>
        <w:t>4、加强城乡居民用火用电安全宣传工作，防范一氧化</w:t>
      </w:r>
      <w:r>
        <w:rPr>
          <w:spacing w:val="17"/>
        </w:rPr>
        <w:t xml:space="preserve"> </w:t>
      </w:r>
      <w:r>
        <w:rPr>
          <w:spacing w:val="7"/>
        </w:rPr>
        <w:t>碳中毒事件发生；</w:t>
      </w:r>
    </w:p>
    <w:p>
      <w:pPr>
        <w:pStyle w:val="BodyText"/>
        <w:ind w:left="777"/>
        <w:spacing w:before="226" w:line="221" w:lineRule="auto"/>
        <w:rPr/>
      </w:pPr>
      <w:r>
        <w:rPr>
          <w:spacing w:val="7"/>
        </w:rPr>
        <w:t>5、加强对社会弱势群体人员出行安全监管。</w:t>
      </w:r>
    </w:p>
    <w:p>
      <w:pPr>
        <w:pStyle w:val="BodyText"/>
        <w:ind w:left="126" w:right="172" w:firstLine="649"/>
        <w:spacing w:before="229" w:line="290" w:lineRule="auto"/>
        <w:rPr/>
      </w:pPr>
      <w:r>
        <w:rPr>
          <w:spacing w:val="3"/>
        </w:rPr>
        <w:t>6、要严格执行</w:t>
      </w:r>
      <w:r>
        <w:rPr>
          <w:spacing w:val="-37"/>
        </w:rPr>
        <w:t xml:space="preserve"> </w:t>
      </w:r>
      <w:r>
        <w:rPr>
          <w:spacing w:val="3"/>
        </w:rPr>
        <w:t>24</w:t>
      </w:r>
      <w:r>
        <w:rPr>
          <w:spacing w:val="-61"/>
        </w:rPr>
        <w:t xml:space="preserve"> </w:t>
      </w:r>
      <w:r>
        <w:rPr>
          <w:spacing w:val="3"/>
        </w:rPr>
        <w:t>小时值班制度和领导在岗带班制度，</w:t>
      </w:r>
      <w:r>
        <w:rPr/>
        <w:t xml:space="preserve"> </w:t>
      </w:r>
      <w:r>
        <w:rPr>
          <w:spacing w:val="8"/>
        </w:rPr>
        <w:t>对发生灾情及时处置，第一时间上报。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129"/>
        <w:spacing w:before="92" w:line="219" w:lineRule="auto"/>
        <w:rPr>
          <w:sz w:val="28"/>
          <w:szCs w:val="28"/>
        </w:rPr>
      </w:pPr>
      <w:r>
        <w:pict>
          <v:shape id="_x0000_s4" style="position:absolute;margin-left:0.239998pt;margin-top:22.7534pt;mso-position-vertical-relative:text;mso-position-horizontal-relative:text;width:426.15pt;height:0.5pt;z-index:251660288;" filled="false" strokecolor="#000000" strokeweight="0.48pt" coordsize="8522,10" coordorigin="0,0" path="m0,4l8522,4e">
            <v:stroke joinstyle="bevel" miterlimit="2"/>
          </v:shape>
        </w:pict>
      </w:r>
      <w:r>
        <w:rPr>
          <w:sz w:val="28"/>
          <w:szCs w:val="28"/>
          <w:spacing w:val="-27"/>
        </w:rPr>
        <w:t>24小时值班电话：减灾委员办公室应急管理局值班室8551700</w:t>
      </w:r>
    </w:p>
    <w:p>
      <w:pPr>
        <w:pStyle w:val="BodyText"/>
        <w:ind w:left="127"/>
        <w:spacing w:before="278" w:line="218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报：旷诗秦常务副县长</w:t>
      </w:r>
    </w:p>
    <w:p>
      <w:pPr>
        <w:pStyle w:val="BodyText"/>
        <w:ind w:left="118"/>
        <w:spacing w:before="270" w:line="216" w:lineRule="auto"/>
        <w:rPr>
          <w:sz w:val="28"/>
          <w:szCs w:val="28"/>
        </w:rPr>
      </w:pPr>
      <w:r>
        <w:rPr>
          <w:sz w:val="28"/>
          <w:szCs w:val="28"/>
          <w:spacing w:val="-5"/>
        </w:rPr>
        <w:t>发：各乡镇（街道）、县减灾委员会成员单位、县消</w:t>
      </w:r>
      <w:r>
        <w:rPr>
          <w:sz w:val="28"/>
          <w:szCs w:val="28"/>
          <w:spacing w:val="-6"/>
        </w:rPr>
        <w:t>防救援大队、</w:t>
      </w:r>
    </w:p>
    <w:p>
      <w:pPr>
        <w:pStyle w:val="BodyText"/>
        <w:ind w:left="122"/>
        <w:spacing w:before="272" w:line="217" w:lineRule="auto"/>
        <w:rPr>
          <w:sz w:val="28"/>
          <w:szCs w:val="28"/>
        </w:rPr>
      </w:pPr>
      <w:r>
        <w:pict>
          <v:shape id="_x0000_s6" style="position:absolute;margin-left:0.239998pt;margin-top:31.7826pt;mso-position-vertical-relative:text;mso-position-horizontal-relative:text;width:426.15pt;height:0.5pt;z-index:251659264;" filled="false" strokecolor="#000000" strokeweight="0.48pt" coordsize="8522,10" coordorigin="0,0" path="m0,4l8522,4e">
            <v:stroke joinstyle="bevel" miterlimit="2"/>
          </v:shape>
        </w:pict>
      </w:r>
      <w:r>
        <w:rPr>
          <w:sz w:val="28"/>
          <w:szCs w:val="28"/>
          <w:spacing w:val="-9"/>
        </w:rPr>
        <w:t>县应急管理局相关股室</w:t>
      </w:r>
      <w:r>
        <w:rPr>
          <w:sz w:val="28"/>
          <w:szCs w:val="28"/>
          <w:spacing w:val="1"/>
        </w:rPr>
        <w:t xml:space="preserve">                    </w:t>
      </w:r>
      <w:r>
        <w:rPr>
          <w:sz w:val="28"/>
          <w:szCs w:val="28"/>
          <w:spacing w:val="-9"/>
        </w:rPr>
        <w:t>2024</w:t>
      </w:r>
      <w:r>
        <w:rPr>
          <w:sz w:val="28"/>
          <w:szCs w:val="28"/>
          <w:spacing w:val="-56"/>
        </w:rPr>
        <w:t xml:space="preserve"> </w:t>
      </w:r>
      <w:r>
        <w:rPr>
          <w:sz w:val="28"/>
          <w:szCs w:val="28"/>
          <w:spacing w:val="-9"/>
        </w:rPr>
        <w:t>年</w:t>
      </w:r>
      <w:r>
        <w:rPr>
          <w:sz w:val="28"/>
          <w:szCs w:val="28"/>
          <w:spacing w:val="-49"/>
        </w:rPr>
        <w:t xml:space="preserve"> </w:t>
      </w:r>
      <w:r>
        <w:rPr>
          <w:sz w:val="28"/>
          <w:szCs w:val="28"/>
          <w:spacing w:val="-9"/>
        </w:rPr>
        <w:t>1</w:t>
      </w:r>
      <w:r>
        <w:rPr>
          <w:sz w:val="28"/>
          <w:szCs w:val="28"/>
          <w:spacing w:val="-49"/>
        </w:rPr>
        <w:t xml:space="preserve"> </w:t>
      </w:r>
      <w:r>
        <w:rPr>
          <w:sz w:val="28"/>
          <w:szCs w:val="28"/>
          <w:spacing w:val="-9"/>
        </w:rPr>
        <w:t>月</w:t>
      </w:r>
      <w:r>
        <w:rPr>
          <w:sz w:val="28"/>
          <w:szCs w:val="28"/>
          <w:spacing w:val="-47"/>
        </w:rPr>
        <w:t xml:space="preserve"> </w:t>
      </w:r>
      <w:r>
        <w:rPr>
          <w:sz w:val="28"/>
          <w:szCs w:val="28"/>
          <w:spacing w:val="-9"/>
        </w:rPr>
        <w:t>18</w:t>
      </w:r>
      <w:r>
        <w:rPr>
          <w:sz w:val="28"/>
          <w:szCs w:val="28"/>
          <w:spacing w:val="-9"/>
        </w:rPr>
        <w:t xml:space="preserve"> </w:t>
      </w:r>
      <w:r>
        <w:rPr>
          <w:sz w:val="28"/>
          <w:szCs w:val="28"/>
          <w:spacing w:val="-9"/>
        </w:rPr>
        <w:t>日印发</w:t>
      </w:r>
    </w:p>
    <w:p>
      <w:pPr>
        <w:pStyle w:val="BodyText"/>
        <w:ind w:left="121"/>
        <w:spacing w:before="280" w:line="215" w:lineRule="auto"/>
        <w:rPr>
          <w:sz w:val="28"/>
          <w:szCs w:val="28"/>
        </w:rPr>
      </w:pPr>
      <w:r>
        <w:rPr>
          <w:sz w:val="28"/>
          <w:szCs w:val="28"/>
          <w:spacing w:val="-27"/>
        </w:rPr>
        <w:t>承办：县减灾委员会办公室</w:t>
      </w:r>
      <w:r>
        <w:rPr>
          <w:sz w:val="28"/>
          <w:szCs w:val="28"/>
          <w:spacing w:val="-27"/>
        </w:rPr>
        <w:t xml:space="preserve">        </w:t>
      </w:r>
      <w:r>
        <w:rPr>
          <w:sz w:val="28"/>
          <w:szCs w:val="28"/>
          <w:spacing w:val="-27"/>
        </w:rPr>
        <w:t>审核：阳志平</w:t>
      </w:r>
      <w:r>
        <w:rPr>
          <w:sz w:val="28"/>
          <w:szCs w:val="28"/>
          <w:spacing w:val="-27"/>
        </w:rPr>
        <w:t xml:space="preserve">           </w:t>
      </w:r>
      <w:r>
        <w:rPr>
          <w:sz w:val="28"/>
          <w:szCs w:val="28"/>
          <w:spacing w:val="-27"/>
        </w:rPr>
        <w:t>编辑：阳恒波</w:t>
      </w:r>
    </w:p>
    <w:sectPr>
      <w:pgSz w:w="11906" w:h="16839"/>
      <w:pgMar w:top="1431" w:right="1691" w:bottom="0" w:left="169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2024-01-18T12:04:06Z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2024-10-31T14:46:47</vt:filetime>
  </property>
</Properties>
</file>