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A577D8">
      <w:pPr>
        <w:jc w:val="center"/>
        <w:rPr>
          <w:rFonts w:ascii="仿宋" w:hAnsi="仿宋" w:eastAsia="仿宋"/>
          <w:color w:val="000000"/>
          <w:sz w:val="32"/>
          <w:szCs w:val="32"/>
        </w:rPr>
      </w:pPr>
      <w:bookmarkStart w:id="0" w:name="_GoBack"/>
      <w:bookmarkEnd w:id="0"/>
      <w:r>
        <w:rPr>
          <w:rFonts w:hint="eastAsia" w:ascii="方正小标宋简体" w:hAnsi="仿宋" w:eastAsia="方正小标宋简体" w:cs="宋体"/>
          <w:color w:val="000000"/>
          <w:sz w:val="44"/>
          <w:szCs w:val="44"/>
        </w:rPr>
        <w:t>不合格食品核查处置情况通告</w:t>
      </w:r>
    </w:p>
    <w:p w14:paraId="1F6F9734">
      <w:pPr>
        <w:spacing w:line="560" w:lineRule="exact"/>
        <w:ind w:firstLine="640" w:firstLineChars="200"/>
        <w:jc w:val="both"/>
        <w:rPr>
          <w:rFonts w:ascii="仿宋" w:hAnsi="仿宋" w:eastAsia="仿宋" w:cs="宋体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>202</w:t>
      </w:r>
      <w:r>
        <w:rPr>
          <w:rFonts w:hint="eastAsia" w:ascii="仿宋" w:hAnsi="仿宋" w:eastAsia="仿宋"/>
          <w:color w:val="000000"/>
          <w:sz w:val="32"/>
          <w:szCs w:val="32"/>
        </w:rPr>
        <w:t>4</w:t>
      </w:r>
      <w:r>
        <w:rPr>
          <w:rFonts w:hint="eastAsia" w:ascii="仿宋" w:hAnsi="仿宋" w:eastAsia="仿宋" w:cs="宋体"/>
          <w:color w:val="000000"/>
          <w:sz w:val="32"/>
          <w:szCs w:val="32"/>
        </w:rPr>
        <w:t>年</w:t>
      </w:r>
      <w:r>
        <w:rPr>
          <w:rFonts w:hint="eastAsia" w:ascii="仿宋" w:hAnsi="仿宋" w:eastAsia="仿宋"/>
          <w:color w:val="000000"/>
          <w:sz w:val="32"/>
          <w:szCs w:val="32"/>
        </w:rPr>
        <w:t>07</w:t>
      </w:r>
      <w:r>
        <w:rPr>
          <w:rFonts w:ascii="仿宋" w:hAnsi="仿宋" w:eastAsia="仿宋"/>
          <w:color w:val="000000"/>
          <w:sz w:val="32"/>
          <w:szCs w:val="32"/>
        </w:rPr>
        <w:t>月</w:t>
      </w:r>
      <w:r>
        <w:rPr>
          <w:rFonts w:hint="eastAsia" w:ascii="仿宋" w:hAnsi="仿宋" w:eastAsia="仿宋"/>
          <w:color w:val="000000"/>
          <w:sz w:val="32"/>
          <w:szCs w:val="32"/>
        </w:rPr>
        <w:t>15</w:t>
      </w:r>
      <w:r>
        <w:rPr>
          <w:rFonts w:ascii="仿宋" w:hAnsi="仿宋" w:eastAsia="仿宋"/>
          <w:color w:val="000000"/>
          <w:sz w:val="32"/>
          <w:szCs w:val="32"/>
        </w:rPr>
        <w:t>日</w:t>
      </w:r>
      <w:r>
        <w:rPr>
          <w:rFonts w:hint="eastAsia" w:ascii="仿宋" w:hAnsi="仿宋" w:eastAsia="仿宋" w:cs="宋体"/>
          <w:color w:val="000000"/>
          <w:sz w:val="32"/>
          <w:szCs w:val="32"/>
        </w:rPr>
        <w:t>，我局收到</w:t>
      </w:r>
      <w:r>
        <w:rPr>
          <w:rFonts w:hint="eastAsia" w:ascii="仿宋" w:hAnsi="仿宋" w:eastAsia="仿宋"/>
          <w:color w:val="000000"/>
          <w:sz w:val="32"/>
          <w:szCs w:val="32"/>
        </w:rPr>
        <w:t>湖南广绿检测有限公司</w:t>
      </w:r>
      <w:r>
        <w:rPr>
          <w:rFonts w:hint="eastAsia" w:ascii="仿宋" w:hAnsi="仿宋" w:eastAsia="仿宋" w:cs="宋体"/>
          <w:color w:val="000000"/>
          <w:sz w:val="32"/>
          <w:szCs w:val="32"/>
        </w:rPr>
        <w:t>出具的《检验报告》，我县</w:t>
      </w:r>
      <w:r>
        <w:rPr>
          <w:rFonts w:ascii="仿宋" w:hAnsi="仿宋" w:eastAsia="仿宋"/>
          <w:color w:val="000000"/>
          <w:sz w:val="32"/>
          <w:szCs w:val="32"/>
        </w:rPr>
        <w:t>1</w:t>
      </w:r>
      <w:r>
        <w:rPr>
          <w:rFonts w:hint="eastAsia" w:ascii="仿宋" w:hAnsi="仿宋" w:eastAsia="仿宋" w:cs="宋体"/>
          <w:color w:val="000000"/>
          <w:sz w:val="32"/>
          <w:szCs w:val="32"/>
        </w:rPr>
        <w:t>家餐饮服务单位采购不符合食品安全标准的</w:t>
      </w:r>
      <w:r>
        <w:rPr>
          <w:rFonts w:hint="eastAsia" w:ascii="仿宋" w:hAnsi="仿宋" w:eastAsia="仿宋"/>
          <w:sz w:val="32"/>
          <w:szCs w:val="32"/>
        </w:rPr>
        <w:t>茄子和黄干辣椒从事食品经营活动</w:t>
      </w:r>
      <w:r>
        <w:rPr>
          <w:rFonts w:hint="eastAsia" w:ascii="仿宋" w:hAnsi="仿宋" w:eastAsia="仿宋" w:cs="宋体"/>
          <w:color w:val="000000"/>
          <w:sz w:val="32"/>
          <w:szCs w:val="32"/>
        </w:rPr>
        <w:t xml:space="preserve">。现将不合格食品核查处置情况通告如下： </w:t>
      </w:r>
    </w:p>
    <w:p w14:paraId="0E796E08">
      <w:pPr>
        <w:spacing w:line="560" w:lineRule="exact"/>
        <w:jc w:val="both"/>
        <w:rPr>
          <w:rFonts w:ascii="黑体" w:hAnsi="黑体" w:eastAsia="黑体" w:cs="宋体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sz w:val="32"/>
          <w:szCs w:val="32"/>
        </w:rPr>
        <w:t xml:space="preserve">    </w:t>
      </w:r>
      <w:r>
        <w:rPr>
          <w:rFonts w:hint="eastAsia" w:ascii="黑体" w:hAnsi="黑体" w:eastAsia="黑体" w:cs="宋体"/>
          <w:color w:val="000000"/>
          <w:sz w:val="32"/>
          <w:szCs w:val="32"/>
        </w:rPr>
        <w:t xml:space="preserve">一、不合格食品基本情况 </w:t>
      </w:r>
    </w:p>
    <w:p w14:paraId="51AE4337">
      <w:pPr>
        <w:spacing w:line="560" w:lineRule="exact"/>
        <w:ind w:firstLine="630"/>
        <w:jc w:val="both"/>
        <w:rPr>
          <w:rFonts w:ascii="仿宋" w:hAnsi="仿宋" w:eastAsia="仿宋" w:cs="宋体"/>
          <w:color w:val="00000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sz w:val="32"/>
          <w:szCs w:val="32"/>
        </w:rPr>
        <w:t>名称：（一）茄子；类型：农副食品；规格型号：散装；抽样日期：</w:t>
      </w:r>
      <w:r>
        <w:rPr>
          <w:rFonts w:ascii="仿宋" w:hAnsi="仿宋" w:eastAsia="仿宋"/>
          <w:color w:val="000000"/>
          <w:sz w:val="32"/>
          <w:szCs w:val="32"/>
        </w:rPr>
        <w:t>202</w:t>
      </w:r>
      <w:r>
        <w:rPr>
          <w:rFonts w:hint="eastAsia" w:ascii="仿宋" w:hAnsi="仿宋" w:eastAsia="仿宋"/>
          <w:color w:val="000000"/>
          <w:sz w:val="32"/>
          <w:szCs w:val="32"/>
        </w:rPr>
        <w:t>4</w:t>
      </w:r>
      <w:r>
        <w:rPr>
          <w:rFonts w:ascii="仿宋" w:hAnsi="仿宋" w:eastAsia="仿宋"/>
          <w:color w:val="000000"/>
          <w:sz w:val="32"/>
          <w:szCs w:val="32"/>
        </w:rPr>
        <w:t>-0</w:t>
      </w:r>
      <w:r>
        <w:rPr>
          <w:rFonts w:hint="eastAsia" w:ascii="仿宋" w:hAnsi="仿宋" w:eastAsia="仿宋"/>
          <w:color w:val="000000"/>
          <w:sz w:val="32"/>
          <w:szCs w:val="32"/>
        </w:rPr>
        <w:t>7</w:t>
      </w:r>
      <w:r>
        <w:rPr>
          <w:rFonts w:ascii="仿宋" w:hAnsi="仿宋" w:eastAsia="仿宋"/>
          <w:color w:val="000000"/>
          <w:sz w:val="32"/>
          <w:szCs w:val="32"/>
        </w:rPr>
        <w:t>-</w:t>
      </w:r>
      <w:r>
        <w:rPr>
          <w:rFonts w:hint="eastAsia" w:ascii="仿宋" w:hAnsi="仿宋" w:eastAsia="仿宋"/>
          <w:color w:val="000000"/>
          <w:sz w:val="32"/>
          <w:szCs w:val="32"/>
        </w:rPr>
        <w:t>15</w:t>
      </w:r>
      <w:r>
        <w:rPr>
          <w:rFonts w:hint="eastAsia" w:ascii="仿宋" w:hAnsi="仿宋" w:eastAsia="仿宋" w:cs="宋体"/>
          <w:color w:val="000000"/>
          <w:sz w:val="32"/>
          <w:szCs w:val="32"/>
        </w:rPr>
        <w:t>；经营者：</w:t>
      </w:r>
      <w:r>
        <w:rPr>
          <w:rFonts w:hint="eastAsia" w:ascii="仿宋" w:hAnsi="仿宋" w:eastAsia="仿宋"/>
          <w:sz w:val="32"/>
          <w:szCs w:val="32"/>
        </w:rPr>
        <w:t>衡南县彭府酒楼</w:t>
      </w:r>
      <w:r>
        <w:rPr>
          <w:rFonts w:hint="eastAsia" w:ascii="仿宋" w:hAnsi="仿宋" w:eastAsia="仿宋" w:cs="宋体"/>
          <w:color w:val="000000"/>
          <w:sz w:val="32"/>
          <w:szCs w:val="32"/>
        </w:rPr>
        <w:t>；购进日期：</w:t>
      </w:r>
      <w:r>
        <w:rPr>
          <w:rFonts w:ascii="仿宋" w:hAnsi="仿宋" w:eastAsia="仿宋"/>
          <w:color w:val="000000"/>
          <w:sz w:val="32"/>
          <w:szCs w:val="32"/>
        </w:rPr>
        <w:t>202</w:t>
      </w:r>
      <w:r>
        <w:rPr>
          <w:rFonts w:hint="eastAsia" w:ascii="仿宋" w:hAnsi="仿宋" w:eastAsia="仿宋"/>
          <w:color w:val="000000"/>
          <w:sz w:val="32"/>
          <w:szCs w:val="32"/>
        </w:rPr>
        <w:t>4</w:t>
      </w:r>
      <w:r>
        <w:rPr>
          <w:rFonts w:ascii="仿宋" w:hAnsi="仿宋" w:eastAsia="仿宋"/>
          <w:color w:val="000000"/>
          <w:sz w:val="32"/>
          <w:szCs w:val="32"/>
        </w:rPr>
        <w:t>-0</w:t>
      </w:r>
      <w:r>
        <w:rPr>
          <w:rFonts w:hint="eastAsia" w:ascii="仿宋" w:hAnsi="仿宋" w:eastAsia="仿宋"/>
          <w:color w:val="000000"/>
          <w:sz w:val="32"/>
          <w:szCs w:val="32"/>
        </w:rPr>
        <w:t>7</w:t>
      </w:r>
      <w:r>
        <w:rPr>
          <w:rFonts w:ascii="仿宋" w:hAnsi="仿宋" w:eastAsia="仿宋"/>
          <w:color w:val="000000"/>
          <w:sz w:val="32"/>
          <w:szCs w:val="32"/>
        </w:rPr>
        <w:t>-</w:t>
      </w:r>
      <w:r>
        <w:rPr>
          <w:rFonts w:hint="eastAsia" w:ascii="仿宋" w:hAnsi="仿宋" w:eastAsia="仿宋"/>
          <w:color w:val="000000"/>
          <w:sz w:val="32"/>
          <w:szCs w:val="32"/>
        </w:rPr>
        <w:t>15</w:t>
      </w:r>
      <w:r>
        <w:rPr>
          <w:rFonts w:hint="eastAsia" w:ascii="仿宋" w:hAnsi="仿宋" w:eastAsia="仿宋" w:cs="宋体"/>
          <w:color w:val="000000"/>
          <w:sz w:val="32"/>
          <w:szCs w:val="32"/>
        </w:rPr>
        <w:t>；不合格项目：</w:t>
      </w:r>
      <w:r>
        <w:rPr>
          <w:rFonts w:hint="eastAsia" w:ascii="仿宋" w:hAnsi="仿宋" w:eastAsia="仿宋"/>
          <w:color w:val="000000"/>
          <w:sz w:val="32"/>
          <w:szCs w:val="32"/>
        </w:rPr>
        <w:t>镉（以Cd计）</w:t>
      </w:r>
      <w:r>
        <w:rPr>
          <w:rFonts w:hint="eastAsia" w:ascii="仿宋" w:hAnsi="仿宋" w:eastAsia="仿宋" w:cs="宋体"/>
          <w:color w:val="000000"/>
          <w:sz w:val="32"/>
          <w:szCs w:val="32"/>
        </w:rPr>
        <w:t xml:space="preserve">实测值为 </w:t>
      </w:r>
      <w:r>
        <w:rPr>
          <w:rFonts w:ascii="仿宋" w:hAnsi="仿宋" w:eastAsia="仿宋"/>
          <w:color w:val="000000"/>
          <w:sz w:val="32"/>
          <w:szCs w:val="32"/>
        </w:rPr>
        <w:t>0.</w:t>
      </w:r>
      <w:r>
        <w:rPr>
          <w:rFonts w:hint="eastAsia" w:ascii="仿宋" w:hAnsi="仿宋" w:eastAsia="仿宋"/>
          <w:color w:val="000000"/>
          <w:sz w:val="32"/>
          <w:szCs w:val="32"/>
        </w:rPr>
        <w:t>0752</w:t>
      </w:r>
      <w:r>
        <w:rPr>
          <w:rFonts w:hint="eastAsia" w:ascii="仿宋" w:hAnsi="仿宋" w:eastAsia="仿宋" w:cs="宋体"/>
          <w:color w:val="000000"/>
          <w:sz w:val="32"/>
          <w:szCs w:val="32"/>
        </w:rPr>
        <w:t>，标准值应为</w:t>
      </w:r>
      <w:r>
        <w:rPr>
          <w:rFonts w:ascii="仿宋" w:hAnsi="仿宋" w:eastAsia="仿宋"/>
          <w:color w:val="000000"/>
          <w:sz w:val="32"/>
          <w:szCs w:val="32"/>
        </w:rPr>
        <w:t>≤0.</w:t>
      </w:r>
      <w:r>
        <w:rPr>
          <w:rFonts w:hint="eastAsia" w:ascii="仿宋" w:hAnsi="仿宋" w:eastAsia="仿宋"/>
          <w:color w:val="000000"/>
          <w:sz w:val="32"/>
          <w:szCs w:val="32"/>
        </w:rPr>
        <w:t>05</w:t>
      </w:r>
      <w:r>
        <w:rPr>
          <w:rFonts w:hint="eastAsia" w:ascii="仿宋" w:hAnsi="仿宋" w:eastAsia="仿宋" w:cs="宋体"/>
          <w:color w:val="000000"/>
          <w:sz w:val="32"/>
          <w:szCs w:val="32"/>
        </w:rPr>
        <w:t>。检测结果不符合</w:t>
      </w:r>
      <w:r>
        <w:rPr>
          <w:rFonts w:ascii="仿宋" w:hAnsi="仿宋" w:eastAsia="仿宋" w:cs="宋体"/>
          <w:color w:val="000000"/>
          <w:sz w:val="32"/>
          <w:szCs w:val="32"/>
        </w:rPr>
        <w:t>GB276</w:t>
      </w:r>
      <w:r>
        <w:rPr>
          <w:rFonts w:hint="eastAsia" w:ascii="仿宋" w:hAnsi="仿宋" w:eastAsia="仿宋" w:cs="宋体"/>
          <w:color w:val="000000"/>
          <w:sz w:val="32"/>
          <w:szCs w:val="32"/>
        </w:rPr>
        <w:t>3</w:t>
      </w:r>
      <w:r>
        <w:rPr>
          <w:rFonts w:ascii="仿宋" w:hAnsi="仿宋" w:eastAsia="仿宋" w:cs="宋体"/>
          <w:color w:val="000000"/>
          <w:sz w:val="32"/>
          <w:szCs w:val="32"/>
        </w:rPr>
        <w:t>-20</w:t>
      </w:r>
      <w:r>
        <w:rPr>
          <w:rFonts w:hint="eastAsia" w:ascii="仿宋" w:hAnsi="仿宋" w:eastAsia="仿宋" w:cs="宋体"/>
          <w:color w:val="000000"/>
          <w:sz w:val="32"/>
          <w:szCs w:val="32"/>
        </w:rPr>
        <w:t>22</w:t>
      </w:r>
      <w:r>
        <w:rPr>
          <w:rFonts w:ascii="仿宋" w:hAnsi="仿宋" w:eastAsia="仿宋" w:cs="宋体"/>
          <w:color w:val="000000"/>
          <w:sz w:val="32"/>
          <w:szCs w:val="32"/>
        </w:rPr>
        <w:t>《食品安全国家标准 食品中</w:t>
      </w:r>
      <w:r>
        <w:rPr>
          <w:rFonts w:hint="eastAsia" w:ascii="仿宋" w:hAnsi="仿宋" w:eastAsia="仿宋" w:cs="宋体"/>
          <w:color w:val="000000"/>
          <w:sz w:val="32"/>
          <w:szCs w:val="32"/>
        </w:rPr>
        <w:t>污染物限量</w:t>
      </w:r>
      <w:r>
        <w:rPr>
          <w:rFonts w:ascii="仿宋" w:hAnsi="仿宋" w:eastAsia="仿宋" w:cs="宋体"/>
          <w:color w:val="000000"/>
          <w:sz w:val="32"/>
          <w:szCs w:val="32"/>
        </w:rPr>
        <w:t>》</w:t>
      </w:r>
      <w:r>
        <w:rPr>
          <w:rFonts w:hint="eastAsia" w:ascii="仿宋" w:hAnsi="仿宋" w:eastAsia="仿宋" w:cs="宋体"/>
          <w:color w:val="000000"/>
          <w:sz w:val="32"/>
          <w:szCs w:val="32"/>
        </w:rPr>
        <w:t>要求，检验结论为不合格。</w:t>
      </w:r>
    </w:p>
    <w:p w14:paraId="1B1B3D76">
      <w:pPr>
        <w:spacing w:line="560" w:lineRule="exact"/>
        <w:ind w:firstLine="630"/>
        <w:jc w:val="both"/>
        <w:rPr>
          <w:rFonts w:ascii="仿宋" w:hAnsi="仿宋" w:eastAsia="仿宋" w:cs="宋体"/>
          <w:color w:val="00000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sz w:val="32"/>
          <w:szCs w:val="32"/>
        </w:rPr>
        <w:t>名称：（二）黄干辣椒；类型：农副食品；规格型号：散装；抽样日期：</w:t>
      </w:r>
      <w:r>
        <w:rPr>
          <w:rFonts w:ascii="仿宋" w:hAnsi="仿宋" w:eastAsia="仿宋"/>
          <w:color w:val="000000"/>
          <w:sz w:val="32"/>
          <w:szCs w:val="32"/>
        </w:rPr>
        <w:t>202</w:t>
      </w:r>
      <w:r>
        <w:rPr>
          <w:rFonts w:hint="eastAsia" w:ascii="仿宋" w:hAnsi="仿宋" w:eastAsia="仿宋"/>
          <w:color w:val="000000"/>
          <w:sz w:val="32"/>
          <w:szCs w:val="32"/>
        </w:rPr>
        <w:t>4</w:t>
      </w:r>
      <w:r>
        <w:rPr>
          <w:rFonts w:ascii="仿宋" w:hAnsi="仿宋" w:eastAsia="仿宋"/>
          <w:color w:val="000000"/>
          <w:sz w:val="32"/>
          <w:szCs w:val="32"/>
        </w:rPr>
        <w:t>-0</w:t>
      </w:r>
      <w:r>
        <w:rPr>
          <w:rFonts w:hint="eastAsia" w:ascii="仿宋" w:hAnsi="仿宋" w:eastAsia="仿宋"/>
          <w:color w:val="000000"/>
          <w:sz w:val="32"/>
          <w:szCs w:val="32"/>
        </w:rPr>
        <w:t>7</w:t>
      </w:r>
      <w:r>
        <w:rPr>
          <w:rFonts w:ascii="仿宋" w:hAnsi="仿宋" w:eastAsia="仿宋"/>
          <w:color w:val="000000"/>
          <w:sz w:val="32"/>
          <w:szCs w:val="32"/>
        </w:rPr>
        <w:t>-</w:t>
      </w:r>
      <w:r>
        <w:rPr>
          <w:rFonts w:hint="eastAsia" w:ascii="仿宋" w:hAnsi="仿宋" w:eastAsia="仿宋"/>
          <w:color w:val="000000"/>
          <w:sz w:val="32"/>
          <w:szCs w:val="32"/>
        </w:rPr>
        <w:t>15</w:t>
      </w:r>
      <w:r>
        <w:rPr>
          <w:rFonts w:hint="eastAsia" w:ascii="仿宋" w:hAnsi="仿宋" w:eastAsia="仿宋" w:cs="宋体"/>
          <w:color w:val="000000"/>
          <w:sz w:val="32"/>
          <w:szCs w:val="32"/>
        </w:rPr>
        <w:t>；经营者：</w:t>
      </w:r>
      <w:r>
        <w:rPr>
          <w:rFonts w:hint="eastAsia" w:ascii="仿宋" w:hAnsi="仿宋" w:eastAsia="仿宋"/>
          <w:sz w:val="32"/>
          <w:szCs w:val="32"/>
        </w:rPr>
        <w:t>衡南县彭府酒楼</w:t>
      </w:r>
      <w:r>
        <w:rPr>
          <w:rFonts w:hint="eastAsia" w:ascii="仿宋" w:hAnsi="仿宋" w:eastAsia="仿宋" w:cs="宋体"/>
          <w:color w:val="000000"/>
          <w:sz w:val="32"/>
          <w:szCs w:val="32"/>
        </w:rPr>
        <w:t>；购进日期：</w:t>
      </w:r>
      <w:r>
        <w:rPr>
          <w:rFonts w:ascii="仿宋" w:hAnsi="仿宋" w:eastAsia="仿宋"/>
          <w:color w:val="000000"/>
          <w:sz w:val="32"/>
          <w:szCs w:val="32"/>
        </w:rPr>
        <w:t>202</w:t>
      </w:r>
      <w:r>
        <w:rPr>
          <w:rFonts w:hint="eastAsia" w:ascii="仿宋" w:hAnsi="仿宋" w:eastAsia="仿宋"/>
          <w:color w:val="000000"/>
          <w:sz w:val="32"/>
          <w:szCs w:val="32"/>
        </w:rPr>
        <w:t>4</w:t>
      </w:r>
      <w:r>
        <w:rPr>
          <w:rFonts w:ascii="仿宋" w:hAnsi="仿宋" w:eastAsia="仿宋"/>
          <w:color w:val="000000"/>
          <w:sz w:val="32"/>
          <w:szCs w:val="32"/>
        </w:rPr>
        <w:t>-0</w:t>
      </w:r>
      <w:r>
        <w:rPr>
          <w:rFonts w:hint="eastAsia" w:ascii="仿宋" w:hAnsi="仿宋" w:eastAsia="仿宋"/>
          <w:color w:val="000000"/>
          <w:sz w:val="32"/>
          <w:szCs w:val="32"/>
        </w:rPr>
        <w:t>7</w:t>
      </w:r>
      <w:r>
        <w:rPr>
          <w:rFonts w:ascii="仿宋" w:hAnsi="仿宋" w:eastAsia="仿宋"/>
          <w:color w:val="000000"/>
          <w:sz w:val="32"/>
          <w:szCs w:val="32"/>
        </w:rPr>
        <w:t>-</w:t>
      </w:r>
      <w:r>
        <w:rPr>
          <w:rFonts w:hint="eastAsia" w:ascii="仿宋" w:hAnsi="仿宋" w:eastAsia="仿宋"/>
          <w:color w:val="000000"/>
          <w:sz w:val="32"/>
          <w:szCs w:val="32"/>
        </w:rPr>
        <w:t>04</w:t>
      </w:r>
      <w:r>
        <w:rPr>
          <w:rFonts w:hint="eastAsia" w:ascii="仿宋" w:hAnsi="仿宋" w:eastAsia="仿宋" w:cs="宋体"/>
          <w:color w:val="000000"/>
          <w:sz w:val="32"/>
          <w:szCs w:val="32"/>
        </w:rPr>
        <w:t>；不合格项目：</w:t>
      </w:r>
      <w:r>
        <w:rPr>
          <w:rFonts w:hint="eastAsia" w:ascii="仿宋" w:hAnsi="仿宋" w:eastAsia="仿宋"/>
          <w:color w:val="000000"/>
          <w:sz w:val="32"/>
          <w:szCs w:val="32"/>
        </w:rPr>
        <w:t>二氧化硫残留量（以二氧化硫计）</w:t>
      </w:r>
      <w:r>
        <w:rPr>
          <w:rFonts w:hint="eastAsia" w:ascii="仿宋" w:hAnsi="仿宋" w:eastAsia="仿宋" w:cs="宋体"/>
          <w:color w:val="000000"/>
          <w:sz w:val="32"/>
          <w:szCs w:val="32"/>
        </w:rPr>
        <w:t xml:space="preserve">实测值为 </w:t>
      </w:r>
      <w:r>
        <w:rPr>
          <w:rFonts w:hint="eastAsia" w:ascii="仿宋" w:hAnsi="仿宋" w:eastAsia="仿宋"/>
          <w:color w:val="000000"/>
          <w:sz w:val="32"/>
          <w:szCs w:val="32"/>
        </w:rPr>
        <w:t>1.51</w:t>
      </w:r>
      <w:r>
        <w:rPr>
          <w:rFonts w:hint="eastAsia" w:ascii="仿宋" w:hAnsi="仿宋" w:eastAsia="仿宋" w:cs="宋体"/>
          <w:color w:val="000000"/>
          <w:sz w:val="32"/>
          <w:szCs w:val="32"/>
        </w:rPr>
        <w:t>，标准值应为：</w:t>
      </w:r>
      <w:r>
        <w:rPr>
          <w:rFonts w:hint="eastAsia" w:ascii="仿宋" w:hAnsi="仿宋" w:eastAsia="仿宋"/>
          <w:color w:val="000000"/>
          <w:sz w:val="32"/>
          <w:szCs w:val="32"/>
        </w:rPr>
        <w:t>不得使用</w:t>
      </w:r>
      <w:r>
        <w:rPr>
          <w:rFonts w:hint="eastAsia" w:ascii="仿宋" w:hAnsi="仿宋" w:eastAsia="仿宋" w:cs="宋体"/>
          <w:color w:val="000000"/>
          <w:sz w:val="32"/>
          <w:szCs w:val="32"/>
        </w:rPr>
        <w:t>。检测结果不符合</w:t>
      </w:r>
      <w:r>
        <w:rPr>
          <w:rFonts w:ascii="仿宋" w:hAnsi="仿宋" w:eastAsia="仿宋" w:cs="宋体"/>
          <w:color w:val="000000"/>
          <w:sz w:val="32"/>
          <w:szCs w:val="32"/>
        </w:rPr>
        <w:t>GB276</w:t>
      </w:r>
      <w:r>
        <w:rPr>
          <w:rFonts w:hint="eastAsia" w:ascii="仿宋" w:hAnsi="仿宋" w:eastAsia="仿宋" w:cs="宋体"/>
          <w:color w:val="000000"/>
          <w:sz w:val="32"/>
          <w:szCs w:val="32"/>
        </w:rPr>
        <w:t>0</w:t>
      </w:r>
      <w:r>
        <w:rPr>
          <w:rFonts w:ascii="仿宋" w:hAnsi="仿宋" w:eastAsia="仿宋" w:cs="宋体"/>
          <w:color w:val="000000"/>
          <w:sz w:val="32"/>
          <w:szCs w:val="32"/>
        </w:rPr>
        <w:t>-20</w:t>
      </w:r>
      <w:r>
        <w:rPr>
          <w:rFonts w:hint="eastAsia" w:ascii="仿宋" w:hAnsi="仿宋" w:eastAsia="仿宋" w:cs="宋体"/>
          <w:color w:val="000000"/>
          <w:sz w:val="32"/>
          <w:szCs w:val="32"/>
        </w:rPr>
        <w:t>14</w:t>
      </w:r>
      <w:r>
        <w:rPr>
          <w:rFonts w:ascii="仿宋" w:hAnsi="仿宋" w:eastAsia="仿宋" w:cs="宋体"/>
          <w:color w:val="000000"/>
          <w:sz w:val="32"/>
          <w:szCs w:val="32"/>
        </w:rPr>
        <w:t>《食品安全国家标准 食品</w:t>
      </w:r>
      <w:r>
        <w:rPr>
          <w:rFonts w:hint="eastAsia" w:ascii="仿宋" w:hAnsi="仿宋" w:eastAsia="仿宋" w:cs="宋体"/>
          <w:color w:val="000000"/>
          <w:sz w:val="32"/>
          <w:szCs w:val="32"/>
        </w:rPr>
        <w:t>添加剂使用标准</w:t>
      </w:r>
      <w:r>
        <w:rPr>
          <w:rFonts w:ascii="仿宋" w:hAnsi="仿宋" w:eastAsia="仿宋" w:cs="宋体"/>
          <w:color w:val="000000"/>
          <w:sz w:val="32"/>
          <w:szCs w:val="32"/>
        </w:rPr>
        <w:t>》</w:t>
      </w:r>
      <w:r>
        <w:rPr>
          <w:rFonts w:hint="eastAsia" w:ascii="仿宋" w:hAnsi="仿宋" w:eastAsia="仿宋" w:cs="宋体"/>
          <w:color w:val="000000"/>
          <w:sz w:val="32"/>
          <w:szCs w:val="32"/>
        </w:rPr>
        <w:t>要求，检验结论为不合格。</w:t>
      </w:r>
    </w:p>
    <w:p w14:paraId="2DAA736D">
      <w:pPr>
        <w:spacing w:line="560" w:lineRule="exact"/>
        <w:jc w:val="both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sz w:val="32"/>
          <w:szCs w:val="32"/>
        </w:rPr>
        <w:t xml:space="preserve">    </w:t>
      </w:r>
      <w:r>
        <w:rPr>
          <w:rFonts w:hint="eastAsia" w:ascii="黑体" w:hAnsi="黑体" w:eastAsia="黑体" w:cs="宋体"/>
          <w:color w:val="000000"/>
          <w:sz w:val="32"/>
          <w:szCs w:val="32"/>
        </w:rPr>
        <w:t>二、产品控制及原因排查情况</w:t>
      </w:r>
      <w:r>
        <w:rPr>
          <w:rFonts w:hint="eastAsia" w:ascii="仿宋" w:hAnsi="仿宋" w:eastAsia="仿宋" w:cs="宋体"/>
          <w:color w:val="000000"/>
          <w:sz w:val="32"/>
          <w:szCs w:val="32"/>
        </w:rPr>
        <w:t xml:space="preserve"> </w:t>
      </w:r>
    </w:p>
    <w:p w14:paraId="47B4A5D3">
      <w:pPr>
        <w:spacing w:line="560" w:lineRule="exact"/>
        <w:ind w:firstLine="640" w:firstLineChars="200"/>
        <w:jc w:val="both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202</w:t>
      </w:r>
      <w:r>
        <w:rPr>
          <w:rFonts w:hint="eastAsia" w:ascii="仿宋" w:hAnsi="仿宋" w:eastAsia="仿宋"/>
          <w:sz w:val="32"/>
          <w:szCs w:val="32"/>
        </w:rPr>
        <w:t>4年7月4</w:t>
      </w: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日，当事人购进</w:t>
      </w:r>
      <w:r>
        <w:rPr>
          <w:rFonts w:hint="eastAsia" w:ascii="仿宋" w:hAnsi="仿宋" w:eastAsia="仿宋" w:cs="宋体"/>
          <w:color w:val="000000"/>
          <w:sz w:val="32"/>
          <w:szCs w:val="32"/>
        </w:rPr>
        <w:t>黄干辣椒</w:t>
      </w:r>
      <w:r>
        <w:rPr>
          <w:rFonts w:hint="eastAsia" w:ascii="仿宋" w:hAnsi="仿宋" w:eastAsia="仿宋"/>
          <w:sz w:val="32"/>
          <w:szCs w:val="32"/>
        </w:rPr>
        <w:t>5公斤，7月15日购进茄子10公斤，7月15 日</w:t>
      </w:r>
      <w:r>
        <w:rPr>
          <w:rFonts w:hint="eastAsia" w:ascii="仿宋" w:hAnsi="仿宋" w:eastAsia="仿宋" w:cs="宋体"/>
          <w:color w:val="000000"/>
          <w:sz w:val="32"/>
          <w:szCs w:val="32"/>
        </w:rPr>
        <w:t>黄干辣椒</w:t>
      </w:r>
      <w:r>
        <w:rPr>
          <w:rFonts w:hint="eastAsia" w:ascii="仿宋" w:hAnsi="仿宋" w:eastAsia="仿宋"/>
          <w:sz w:val="32"/>
          <w:szCs w:val="32"/>
        </w:rPr>
        <w:t xml:space="preserve">抽检1.3公斤，茄子抽检2公斤，其余的黄干辣椒、茄子已作为加工热类食品原料使用完，当事人涉案货值金额为120元。鉴于案发时当事人购进的不合格食品原料已加工成食品全部销售完，未有产品可以召回，且当事人无法提供供货商信息，无法查明涉案产品来源。 </w:t>
      </w:r>
    </w:p>
    <w:p w14:paraId="0B9780BE">
      <w:pPr>
        <w:spacing w:line="560" w:lineRule="exact"/>
        <w:jc w:val="both"/>
        <w:rPr>
          <w:rFonts w:ascii="黑体" w:hAnsi="黑体" w:eastAsia="黑体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</w:t>
      </w:r>
      <w:r>
        <w:rPr>
          <w:rFonts w:hint="eastAsia" w:ascii="仿宋" w:hAnsi="仿宋" w:eastAsia="仿宋" w:cs="宋体"/>
          <w:color w:val="000000"/>
          <w:sz w:val="32"/>
          <w:szCs w:val="32"/>
        </w:rPr>
        <w:t xml:space="preserve"> </w:t>
      </w:r>
      <w:r>
        <w:rPr>
          <w:rFonts w:hint="eastAsia" w:ascii="黑体" w:hAnsi="黑体" w:eastAsia="黑体" w:cs="宋体"/>
          <w:color w:val="000000"/>
          <w:sz w:val="32"/>
          <w:szCs w:val="32"/>
        </w:rPr>
        <w:t xml:space="preserve">三、 对当事人违法违规行为依法处罚情况 </w:t>
      </w:r>
    </w:p>
    <w:p w14:paraId="701DF956">
      <w:pPr>
        <w:spacing w:line="560" w:lineRule="exact"/>
        <w:ind w:firstLine="560"/>
        <w:jc w:val="both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当事人采购不符合食品安全标准的食品，违反了</w:t>
      </w:r>
      <w:r>
        <w:rPr>
          <w:rFonts w:ascii="仿宋" w:hAnsi="仿宋" w:eastAsia="仿宋"/>
          <w:color w:val="000000"/>
          <w:sz w:val="32"/>
          <w:szCs w:val="32"/>
        </w:rPr>
        <w:t>《中华人民共和国食品安全法》第</w:t>
      </w:r>
      <w:r>
        <w:rPr>
          <w:rFonts w:hint="eastAsia" w:ascii="仿宋" w:hAnsi="仿宋" w:eastAsia="仿宋"/>
          <w:color w:val="000000"/>
          <w:sz w:val="32"/>
          <w:szCs w:val="32"/>
        </w:rPr>
        <w:t>五十五</w:t>
      </w:r>
      <w:r>
        <w:rPr>
          <w:rFonts w:ascii="仿宋" w:hAnsi="仿宋" w:eastAsia="仿宋"/>
          <w:color w:val="000000"/>
          <w:sz w:val="32"/>
          <w:szCs w:val="32"/>
        </w:rPr>
        <w:t>条</w:t>
      </w:r>
      <w:r>
        <w:rPr>
          <w:rFonts w:hint="eastAsia" w:ascii="仿宋" w:hAnsi="仿宋" w:eastAsia="仿宋"/>
          <w:color w:val="000000"/>
          <w:sz w:val="32"/>
          <w:szCs w:val="32"/>
        </w:rPr>
        <w:t>第一款</w:t>
      </w:r>
      <w:r>
        <w:rPr>
          <w:rFonts w:ascii="仿宋" w:hAnsi="仿宋" w:eastAsia="仿宋"/>
          <w:color w:val="000000"/>
          <w:sz w:val="32"/>
          <w:szCs w:val="32"/>
        </w:rPr>
        <w:t>: “餐饮服务提供者应当制定并实施原料控制要求，不得采购不符合食品安全标准的食品原料</w:t>
      </w:r>
      <w:r>
        <w:rPr>
          <w:rFonts w:hint="eastAsia" w:ascii="仿宋" w:hAnsi="仿宋" w:eastAsia="仿宋"/>
          <w:color w:val="000000"/>
          <w:sz w:val="32"/>
          <w:szCs w:val="32"/>
        </w:rPr>
        <w:t>。</w:t>
      </w:r>
      <w:r>
        <w:rPr>
          <w:rFonts w:ascii="仿宋" w:hAnsi="仿宋" w:eastAsia="仿宋"/>
          <w:color w:val="000000"/>
          <w:sz w:val="32"/>
          <w:szCs w:val="32"/>
        </w:rPr>
        <w:t>”</w:t>
      </w:r>
      <w:r>
        <w:rPr>
          <w:rFonts w:hint="eastAsia" w:ascii="仿宋" w:hAnsi="仿宋" w:eastAsia="仿宋"/>
          <w:color w:val="000000"/>
          <w:sz w:val="32"/>
          <w:szCs w:val="32"/>
        </w:rPr>
        <w:t>的</w:t>
      </w:r>
      <w:r>
        <w:rPr>
          <w:rFonts w:ascii="仿宋" w:hAnsi="仿宋" w:eastAsia="仿宋"/>
          <w:color w:val="000000"/>
          <w:sz w:val="32"/>
          <w:szCs w:val="32"/>
        </w:rPr>
        <w:t>规定。已构成采购不符合食品安全标准的食品原料的违法行为</w:t>
      </w:r>
      <w:r>
        <w:rPr>
          <w:rFonts w:hint="eastAsia" w:ascii="仿宋" w:hAnsi="仿宋" w:eastAsia="仿宋"/>
          <w:color w:val="000000"/>
          <w:sz w:val="32"/>
          <w:szCs w:val="32"/>
        </w:rPr>
        <w:t>。</w:t>
      </w:r>
      <w:r>
        <w:rPr>
          <w:rFonts w:hint="eastAsia" w:ascii="仿宋" w:hAnsi="仿宋" w:eastAsia="仿宋"/>
          <w:sz w:val="32"/>
          <w:szCs w:val="32"/>
        </w:rPr>
        <w:t>依据《中华人民共和国食品安全法》第一百二十五条第一款第四项决定对当事人：罚款8000 元。</w:t>
      </w:r>
    </w:p>
    <w:p w14:paraId="161D1B58">
      <w:pPr>
        <w:spacing w:line="560" w:lineRule="exact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sz w:val="32"/>
          <w:szCs w:val="32"/>
        </w:rPr>
        <w:t xml:space="preserve"> </w:t>
      </w:r>
    </w:p>
    <w:p w14:paraId="2BBF258A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 w14:paraId="696C6ED9">
      <w:pPr>
        <w:spacing w:line="560" w:lineRule="exact"/>
        <w:ind w:firstLine="4480" w:firstLineChars="14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" w:hAnsi="仿宋" w:eastAsia="仿宋" w:cs="仿宋_GB2312"/>
          <w:sz w:val="32"/>
          <w:szCs w:val="32"/>
        </w:rPr>
        <w:t xml:space="preserve">衡南县市场监督管理局 </w:t>
      </w:r>
    </w:p>
    <w:p w14:paraId="629D0928">
      <w:pPr>
        <w:spacing w:line="56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 xml:space="preserve">                             2024年10月25日</w:t>
      </w:r>
    </w:p>
    <w:p w14:paraId="24BA2DC6">
      <w:pPr>
        <w:rPr>
          <w:rFonts w:ascii="仿宋" w:hAnsi="仿宋" w:eastAsia="仿宋"/>
          <w:sz w:val="32"/>
          <w:szCs w:val="32"/>
        </w:rPr>
      </w:pPr>
    </w:p>
    <w:p w14:paraId="52904635">
      <w:pPr>
        <w:spacing w:line="220" w:lineRule="atLeast"/>
      </w:pPr>
    </w:p>
    <w:sectPr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BF4CE1">
    <w:pPr>
      <w:pStyle w:val="2"/>
      <w:jc w:val="right"/>
    </w:pPr>
    <w:r>
      <w:rPr>
        <w:rFonts w:ascii="宋体" w:hAnsi="宋体"/>
        <w:sz w:val="30"/>
        <w:szCs w:val="30"/>
      </w:rPr>
      <w:t>—</w:t>
    </w:r>
    <w:r>
      <w:rPr>
        <w:rFonts w:ascii="宋体" w:hAnsi="宋体"/>
        <w:sz w:val="30"/>
        <w:szCs w:val="30"/>
      </w:rPr>
      <w:fldChar w:fldCharType="begin"/>
    </w:r>
    <w:r>
      <w:rPr>
        <w:rFonts w:ascii="宋体" w:hAnsi="宋体"/>
        <w:sz w:val="30"/>
        <w:szCs w:val="30"/>
      </w:rPr>
      <w:instrText xml:space="preserve"> PAGE   \* MERGEFORMAT </w:instrText>
    </w:r>
    <w:r>
      <w:rPr>
        <w:rFonts w:ascii="宋体" w:hAnsi="宋体"/>
        <w:sz w:val="30"/>
        <w:szCs w:val="30"/>
      </w:rPr>
      <w:fldChar w:fldCharType="separate"/>
    </w:r>
    <w:r>
      <w:rPr>
        <w:rFonts w:ascii="宋体" w:hAnsi="宋体"/>
        <w:sz w:val="30"/>
        <w:szCs w:val="30"/>
        <w:lang w:val="zh-CN"/>
      </w:rPr>
      <w:t>1</w:t>
    </w:r>
    <w:r>
      <w:rPr>
        <w:rFonts w:ascii="宋体" w:hAnsi="宋体"/>
        <w:sz w:val="30"/>
        <w:szCs w:val="30"/>
      </w:rPr>
      <w:fldChar w:fldCharType="end"/>
    </w:r>
    <w:r>
      <w:rPr>
        <w:rFonts w:ascii="宋体" w:hAnsi="宋体"/>
        <w:sz w:val="30"/>
        <w:szCs w:val="30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compat>
    <w:useFELayout/>
    <w:compatSetting w:name="compatibilityMode" w:uri="http://schemas.microsoft.com/office/word" w:val="12"/>
  </w:compat>
  <w:docVars>
    <w:docVar w:name="commondata" w:val="eyJoZGlkIjoiZjE0MzMyZGY2YTAwY2E1ZmYxNzBmNDBhODRkMGMyODUifQ=="/>
  </w:docVars>
  <w:rsids>
    <w:rsidRoot w:val="00D31D50"/>
    <w:rsid w:val="001C6631"/>
    <w:rsid w:val="00282246"/>
    <w:rsid w:val="002932A3"/>
    <w:rsid w:val="00323B43"/>
    <w:rsid w:val="003733F0"/>
    <w:rsid w:val="00385869"/>
    <w:rsid w:val="003D37D8"/>
    <w:rsid w:val="00426133"/>
    <w:rsid w:val="004358AB"/>
    <w:rsid w:val="004C441D"/>
    <w:rsid w:val="00503FD9"/>
    <w:rsid w:val="00522303"/>
    <w:rsid w:val="00583A8E"/>
    <w:rsid w:val="00646287"/>
    <w:rsid w:val="00693B5F"/>
    <w:rsid w:val="006B275A"/>
    <w:rsid w:val="00733973"/>
    <w:rsid w:val="0078341A"/>
    <w:rsid w:val="008B7726"/>
    <w:rsid w:val="00BA4950"/>
    <w:rsid w:val="00C20D3E"/>
    <w:rsid w:val="00D26F06"/>
    <w:rsid w:val="00D31D50"/>
    <w:rsid w:val="00DC533B"/>
    <w:rsid w:val="00DE238F"/>
    <w:rsid w:val="00F67016"/>
    <w:rsid w:val="00FC2587"/>
    <w:rsid w:val="14A45863"/>
    <w:rsid w:val="36EE1BEE"/>
    <w:rsid w:val="41620173"/>
    <w:rsid w:val="5D5520BA"/>
    <w:rsid w:val="5F24398F"/>
    <w:rsid w:val="73820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5"/>
    <w:qFormat/>
    <w:uiPriority w:val="99"/>
    <w:pPr>
      <w:widowControl w:val="0"/>
      <w:tabs>
        <w:tab w:val="center" w:pos="4153"/>
        <w:tab w:val="right" w:pos="8306"/>
      </w:tabs>
      <w:adjustRightInd/>
      <w:spacing w:after="0"/>
    </w:pPr>
    <w:rPr>
      <w:rFonts w:ascii="Calibri" w:hAnsi="Calibri" w:eastAsia="宋体" w:cs="Times New Roman"/>
      <w:kern w:val="2"/>
      <w:sz w:val="18"/>
      <w:szCs w:val="18"/>
    </w:rPr>
  </w:style>
  <w:style w:type="character" w:customStyle="1" w:styleId="5">
    <w:name w:val="页脚 Char"/>
    <w:basedOn w:val="4"/>
    <w:link w:val="2"/>
    <w:qFormat/>
    <w:uiPriority w:val="99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715</Words>
  <Characters>806</Characters>
  <Lines>6</Lines>
  <Paragraphs>1</Paragraphs>
  <TotalTime>1</TotalTime>
  <ScaleCrop>false</ScaleCrop>
  <LinksUpToDate>false</LinksUpToDate>
  <CharactersWithSpaces>864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Administrator</cp:lastModifiedBy>
  <cp:lastPrinted>2024-09-03T09:44:00Z</cp:lastPrinted>
  <dcterms:modified xsi:type="dcterms:W3CDTF">2024-11-05T08:03:50Z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C3B5F6C3D63046759747417F5D239D11_12</vt:lpwstr>
  </property>
</Properties>
</file>