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6E" w:rsidRPr="00D96C16" w:rsidRDefault="00D96C16" w:rsidP="00D96C16">
      <w:pPr>
        <w:pStyle w:val="Default"/>
        <w:jc w:val="center"/>
        <w:rPr>
          <w:sz w:val="56"/>
          <w:szCs w:val="56"/>
        </w:rPr>
      </w:pPr>
      <w:r w:rsidRPr="00D96C16">
        <w:rPr>
          <w:sz w:val="56"/>
          <w:szCs w:val="56"/>
        </w:rPr>
        <w:t>201</w:t>
      </w:r>
      <w:r w:rsidRPr="00D96C16">
        <w:rPr>
          <w:rFonts w:hint="eastAsia"/>
          <w:sz w:val="56"/>
          <w:szCs w:val="56"/>
        </w:rPr>
        <w:t>8</w:t>
      </w:r>
      <w:r w:rsidRPr="00D96C16">
        <w:rPr>
          <w:sz w:val="56"/>
          <w:szCs w:val="56"/>
        </w:rPr>
        <w:t>年度</w:t>
      </w:r>
      <w:r w:rsidRPr="00D96C16">
        <w:rPr>
          <w:rFonts w:hint="eastAsia"/>
          <w:sz w:val="56"/>
          <w:szCs w:val="56"/>
        </w:rPr>
        <w:t>衡南县环境保护局</w:t>
      </w:r>
    </w:p>
    <w:p w:rsidR="0071056E" w:rsidRPr="00D96C16" w:rsidRDefault="00D96C16">
      <w:pPr>
        <w:pStyle w:val="Default"/>
        <w:jc w:val="center"/>
        <w:rPr>
          <w:sz w:val="56"/>
          <w:szCs w:val="56"/>
        </w:rPr>
      </w:pPr>
      <w:r w:rsidRPr="00D96C16">
        <w:rPr>
          <w:sz w:val="56"/>
          <w:szCs w:val="56"/>
        </w:rPr>
        <w:t>部门决算</w:t>
      </w:r>
      <w:r>
        <w:rPr>
          <w:sz w:val="56"/>
          <w:szCs w:val="56"/>
        </w:rPr>
        <w:t>公开说明</w:t>
      </w:r>
    </w:p>
    <w:p w:rsidR="0071056E" w:rsidRDefault="00D96C16" w:rsidP="00D96C16">
      <w:pPr>
        <w:pStyle w:val="Default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目录</w:t>
      </w:r>
    </w:p>
    <w:p w:rsidR="0071056E" w:rsidRDefault="00D96C16">
      <w:pPr>
        <w:pStyle w:val="Default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第一部分单位概况</w:t>
      </w:r>
    </w:p>
    <w:p w:rsidR="0071056E" w:rsidRDefault="00D96C16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一、部门职责</w:t>
      </w:r>
    </w:p>
    <w:p w:rsidR="0071056E" w:rsidRDefault="00D96C16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二、机构设置</w:t>
      </w:r>
    </w:p>
    <w:p w:rsidR="0071056E" w:rsidRDefault="00D96C16">
      <w:pPr>
        <w:pStyle w:val="Default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Ansi="仿宋_GB2312" w:hint="eastAsia"/>
          <w:b/>
          <w:sz w:val="28"/>
          <w:szCs w:val="28"/>
        </w:rPr>
        <w:t>年度部门决算表</w:t>
      </w:r>
    </w:p>
    <w:p w:rsidR="0071056E" w:rsidRDefault="00D96C16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一、收入支出决算总表</w:t>
      </w:r>
    </w:p>
    <w:p w:rsidR="0071056E" w:rsidRDefault="00D96C16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二、收入决算表</w:t>
      </w:r>
    </w:p>
    <w:p w:rsidR="0071056E" w:rsidRDefault="00D96C16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三、支出决算表</w:t>
      </w:r>
    </w:p>
    <w:p w:rsidR="0071056E" w:rsidRDefault="00D96C16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四、财政拨款收入支出决算总表</w:t>
      </w:r>
    </w:p>
    <w:p w:rsidR="0071056E" w:rsidRDefault="00D96C16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五、一般公共预算财政拨款支出决算表</w:t>
      </w:r>
    </w:p>
    <w:p w:rsidR="0071056E" w:rsidRDefault="00D96C16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六、一般公共预算财政拨款基本支出决算表</w:t>
      </w:r>
    </w:p>
    <w:p w:rsidR="0071056E" w:rsidRDefault="00D96C16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七、一般公共预算财政拨款</w:t>
      </w:r>
      <w:r>
        <w:rPr>
          <w:rFonts w:ascii="宋体" w:eastAsia="宋体" w:hAnsi="宋体" w:cs="仿宋_GB2312"/>
          <w:sz w:val="28"/>
          <w:szCs w:val="28"/>
        </w:rPr>
        <w:t>“</w:t>
      </w:r>
      <w:r>
        <w:rPr>
          <w:rFonts w:ascii="宋体" w:eastAsia="宋体" w:hAnsi="宋体" w:cs="仿宋_GB2312"/>
          <w:sz w:val="28"/>
          <w:szCs w:val="28"/>
        </w:rPr>
        <w:t>三公</w:t>
      </w:r>
      <w:r>
        <w:rPr>
          <w:rFonts w:ascii="宋体" w:eastAsia="宋体" w:hAnsi="宋体" w:cs="仿宋_GB2312"/>
          <w:sz w:val="28"/>
          <w:szCs w:val="28"/>
        </w:rPr>
        <w:t>”</w:t>
      </w:r>
      <w:r>
        <w:rPr>
          <w:rFonts w:ascii="宋体" w:eastAsia="宋体" w:hAnsi="宋体" w:cs="仿宋_GB2312"/>
          <w:sz w:val="28"/>
          <w:szCs w:val="28"/>
        </w:rPr>
        <w:t>经费支出决算表</w:t>
      </w:r>
    </w:p>
    <w:p w:rsidR="0071056E" w:rsidRDefault="00D96C16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八、政府性基金预算财政拨款收入支出决算表</w:t>
      </w:r>
    </w:p>
    <w:p w:rsidR="0071056E" w:rsidRDefault="00D96C16">
      <w:pPr>
        <w:pStyle w:val="Default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Ansi="仿宋_GB2312" w:hint="eastAsia"/>
          <w:b/>
          <w:sz w:val="28"/>
          <w:szCs w:val="28"/>
        </w:rPr>
        <w:t>年度部门决算情况说明</w:t>
      </w:r>
    </w:p>
    <w:p w:rsidR="0071056E" w:rsidRDefault="00D96C16">
      <w:pPr>
        <w:pStyle w:val="Default"/>
        <w:spacing w:line="500" w:lineRule="exact"/>
        <w:ind w:firstLineChars="250" w:firstLine="7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一、收入支出决算总体情况说明</w:t>
      </w:r>
    </w:p>
    <w:p w:rsidR="0071056E" w:rsidRDefault="00D96C16">
      <w:pPr>
        <w:spacing w:line="500" w:lineRule="exact"/>
        <w:ind w:firstLineChars="250" w:firstLine="700"/>
        <w:jc w:val="left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二、收入决算情况说明</w:t>
      </w:r>
    </w:p>
    <w:p w:rsidR="0071056E" w:rsidRDefault="00D96C16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>
        <w:rPr>
          <w:rFonts w:ascii="宋体" w:eastAsia="宋体" w:hAnsi="宋体" w:cs="仿宋_GB2312"/>
          <w:color w:val="000000"/>
          <w:kern w:val="0"/>
          <w:sz w:val="28"/>
          <w:szCs w:val="28"/>
        </w:rPr>
        <w:t>三、支出决算情况说明</w:t>
      </w:r>
    </w:p>
    <w:p w:rsidR="0071056E" w:rsidRDefault="00D96C16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>
        <w:rPr>
          <w:rFonts w:ascii="宋体" w:eastAsia="宋体" w:hAnsi="宋体" w:cs="仿宋_GB2312"/>
          <w:color w:val="000000"/>
          <w:kern w:val="0"/>
          <w:sz w:val="28"/>
          <w:szCs w:val="28"/>
        </w:rPr>
        <w:t>四、一般公共预算财政拨款基本支出决算情况说明</w:t>
      </w:r>
    </w:p>
    <w:p w:rsidR="0071056E" w:rsidRDefault="00D96C16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>
        <w:rPr>
          <w:rFonts w:ascii="宋体" w:eastAsia="宋体" w:hAnsi="宋体" w:cs="仿宋_GB2312"/>
          <w:color w:val="000000"/>
          <w:kern w:val="0"/>
          <w:sz w:val="28"/>
          <w:szCs w:val="28"/>
        </w:rPr>
        <w:t>五、一般公共预算财政拨款三</w:t>
      </w:r>
      <w:proofErr w:type="gramStart"/>
      <w:r>
        <w:rPr>
          <w:rFonts w:ascii="宋体" w:eastAsia="宋体" w:hAnsi="宋体" w:cs="仿宋_GB2312"/>
          <w:color w:val="000000"/>
          <w:kern w:val="0"/>
          <w:sz w:val="28"/>
          <w:szCs w:val="28"/>
        </w:rPr>
        <w:t>公经费</w:t>
      </w:r>
      <w:proofErr w:type="gramEnd"/>
      <w:r>
        <w:rPr>
          <w:rFonts w:ascii="宋体" w:eastAsia="宋体" w:hAnsi="宋体" w:cs="仿宋_GB2312"/>
          <w:color w:val="000000"/>
          <w:kern w:val="0"/>
          <w:sz w:val="28"/>
          <w:szCs w:val="28"/>
        </w:rPr>
        <w:t>支出决算情况说明</w:t>
      </w:r>
    </w:p>
    <w:p w:rsidR="00D96C16" w:rsidRDefault="00D96C16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六、政府性基金预算支出</w:t>
      </w:r>
    </w:p>
    <w:p w:rsidR="0071056E" w:rsidRDefault="00D96C16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七、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政府采购支出情况</w:t>
      </w:r>
    </w:p>
    <w:p w:rsidR="0071056E" w:rsidRDefault="00D96C16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八、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国有资产占用情况</w:t>
      </w:r>
    </w:p>
    <w:p w:rsidR="0071056E" w:rsidRDefault="00D96C16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九、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机关运行经费情况</w:t>
      </w:r>
    </w:p>
    <w:p w:rsidR="0071056E" w:rsidRDefault="00D96C16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eastAsia="宋体" w:hAnsi="宋体" w:cs="仿宋_GB2312"/>
          <w:color w:val="000000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lastRenderedPageBreak/>
        <w:t>十、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预算绩效管理开展情况</w:t>
      </w:r>
    </w:p>
    <w:p w:rsidR="0071056E" w:rsidRDefault="00D96C16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第四部分名词解释</w:t>
      </w:r>
    </w:p>
    <w:p w:rsidR="0071056E" w:rsidRDefault="00D96C16">
      <w:pPr>
        <w:spacing w:line="50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  <w:t>第五部分附件</w:t>
      </w:r>
    </w:p>
    <w:p w:rsidR="0071056E" w:rsidRDefault="0071056E"/>
    <w:p w:rsidR="0071056E" w:rsidRPr="00D96C16" w:rsidRDefault="00D96C16" w:rsidP="00D96C16">
      <w:pPr>
        <w:spacing w:line="600" w:lineRule="exact"/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第一部分</w:t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/>
          <w:b/>
          <w:bCs/>
          <w:sz w:val="32"/>
          <w:szCs w:val="32"/>
        </w:rPr>
        <w:t>衡南县环境保护局概况</w:t>
      </w:r>
    </w:p>
    <w:p w:rsidR="0071056E" w:rsidRDefault="00D96C16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一、部门职责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proofErr w:type="gramStart"/>
      <w:r>
        <w:rPr>
          <w:rFonts w:ascii="仿宋" w:eastAsia="仿宋" w:hAnsi="仿宋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负责建立全县环境保护基本制度。贯彻落实环境保护法律、法规和方针、政策，拟订全县环境保护规划、规章制度并监督实施；参与编制全县主体功能区划，组织编制全县环境功能区划，全县环境保护规划、计划，全县重点区域、流域污染防治规划和饮用水水源地环境保护规划，水、大气、土壤、噪声、光、恶臭、固体废物、核与辐射、机动车排气等污染防治专项环境保护规划，并组织实施和监督执行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（二）负责建立健全环境保护管理制度。结合本县实际，建立健全排污许可、环境影响评价、环保“三同时”、排污收费、总量控制、污染减排、区域限批、企业环境</w:t>
      </w:r>
      <w:r>
        <w:rPr>
          <w:rFonts w:ascii="仿宋" w:eastAsia="仿宋" w:hAnsi="仿宋" w:hint="eastAsia"/>
          <w:sz w:val="32"/>
          <w:szCs w:val="32"/>
        </w:rPr>
        <w:t>保护责任制、环境保护目标管理责任制等环境保护管理制度，并组织、监督实施。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负责环境污染防治监督管理工作。负责全县水体、大气、土壤、噪声、光、恶臭、固体废物、化学品、机动车、辐射放射等各类污染源的统一监督管理，负责危险废物经营许可证的审批颁发与监督管理工作，会同有关部门监督管理饮用水水源地环境保护、城乡环境综合整治、机动车排气污染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（四）负责生态环境保护监督管理工作。参与编制全县生态环境保护规划，组织评估生态环境质量状况，监督对生态环境有影响的自然资源开发利用活动、重要生态环境建设和生态破坏恢复工作。</w:t>
      </w:r>
      <w:r>
        <w:rPr>
          <w:rFonts w:ascii="仿宋" w:eastAsia="仿宋" w:hAnsi="仿宋" w:hint="eastAsia"/>
          <w:sz w:val="32"/>
          <w:szCs w:val="32"/>
        </w:rPr>
        <w:t>会同相关部门工作监督自然保护区、风景名胜区、森林公园、地质公园、湿地公园的保护和环境管理。参与划定生态保护红线，会同相关部门监督管理生态环境安全，组织、指导生态系列创建工作。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负责职责范围内的核与辐射环境监管以及全县核事故应急管理工作。组织实施国家核与辐射安全政策、规划、标准。监督管理核设施安全、放射源安全，监督管理核设施、核技术利用、电磁辐射、伴有放射性矿产资源开发利用中的污染防治。负责放射性同位素、射线装置的生产、销售、使用的监督管理。对核材料的管制和民用核安全设备的设计、制造、安装和无损检验活动</w:t>
      </w:r>
      <w:r>
        <w:rPr>
          <w:rFonts w:ascii="仿宋" w:eastAsia="仿宋" w:hAnsi="仿宋" w:hint="eastAsia"/>
          <w:sz w:val="32"/>
          <w:szCs w:val="32"/>
        </w:rPr>
        <w:t>实施监督管理。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负责全县环境监测管理工作。组织全县环境监测网络规划和建设，优化环境监测点位的设置，实施环境质量监测和污染源监督性监测，加强监测数据管理，建立环境监测数据共享机制；组织对全县环境质量状况进行调查评估、预测预警。会同和配合有关部门建立健全环境与健康监测、调查和风险评估制度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（七）负责全县环境保护行政执法监管。组织实施国家和地方环境保护法律制度，开展环境保护执法检查，查处环境违</w:t>
      </w:r>
      <w:r>
        <w:rPr>
          <w:rFonts w:ascii="仿宋" w:eastAsia="仿宋" w:hAnsi="仿宋"/>
          <w:sz w:val="32"/>
          <w:szCs w:val="32"/>
        </w:rPr>
        <w:lastRenderedPageBreak/>
        <w:t>法行为，规范和监督全县环境保护执法工作，监督环境保护执法行为，负责对各类环境保护责任主体履行环境保护义务进行稽查。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（八）负责环境应急和污染事故纠纷处理。负责编制全县环境应急预案并组织实施，指导、监督相关污染企业依法编制本企业环境应急预案并定期组织演练，指导、协调处理全市环境污染事故和纠纷。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（九）负责全县环境保护经济政策的制定和实施。提出全县环境保护领域固定资产投资规模和方向、县级财政性资金安排建议，协助做好全县排污权有偿使用和交易工作。建立健全全县企事业环境行为信用体系。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十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开展环境保护科技工作，组织开展环境保护重大科学研究和技术工程示范，推动环境技术管理体系建设；组织县级环境保护科技成果的鉴定、交流与推广。提</w:t>
      </w:r>
      <w:r>
        <w:rPr>
          <w:rFonts w:ascii="仿宋" w:eastAsia="仿宋" w:hAnsi="仿宋"/>
          <w:sz w:val="32"/>
          <w:szCs w:val="32"/>
        </w:rPr>
        <w:t>出全县环境保护对外合作交流中有关问题的建议，开展对外环境保护信息交流工作；参与处理涉外环境保护事务和应对气候变化工作。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（十一）组织、指导和协调全县环境保护宣传教育工作，制定并组织实施全县环境保护宣传教育计划；开展生态文明建设和环境友好型社会建设的有关宣传教育工作，推动社会公众和社会组织参与环境保护。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（十二）负责全县环境信息发布工作。负责编制并发布全县环境质量状况报告、重点污染源监督性监测报告，发布重大</w:t>
      </w:r>
      <w:r>
        <w:rPr>
          <w:rFonts w:ascii="仿宋" w:eastAsia="仿宋" w:hAnsi="仿宋" w:hint="eastAsia"/>
          <w:sz w:val="32"/>
          <w:szCs w:val="32"/>
        </w:rPr>
        <w:lastRenderedPageBreak/>
        <w:t>环境事件处理处置情况信息，推动环境政务信息公开，指导并监督重点污染企业环境信息公开。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（十三）制定并组织</w:t>
      </w:r>
      <w:r>
        <w:rPr>
          <w:rFonts w:ascii="仿宋" w:eastAsia="仿宋" w:hAnsi="仿宋" w:hint="eastAsia"/>
          <w:sz w:val="32"/>
          <w:szCs w:val="32"/>
        </w:rPr>
        <w:t>实施全县环境保护目标责任制。受县人民政府委托，将全县环境保护重点工作任务分解落实到县直相关部门、各乡镇人民政府（办事处）、相关企业，实行目标管理，并对环境保护目标完成情况进行监督、考核。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（十四）负责对职责范围内有关行业、领域的安全生产工作实施监督管理。</w:t>
      </w:r>
    </w:p>
    <w:p w:rsidR="0071056E" w:rsidRDefault="00D96C16" w:rsidP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十五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/>
          <w:sz w:val="32"/>
          <w:szCs w:val="32"/>
        </w:rPr>
        <w:t>承办县</w:t>
      </w:r>
      <w:proofErr w:type="gramEnd"/>
      <w:r>
        <w:rPr>
          <w:rFonts w:ascii="仿宋" w:eastAsia="仿宋" w:hAnsi="仿宋"/>
          <w:sz w:val="32"/>
          <w:szCs w:val="32"/>
        </w:rPr>
        <w:t>人民政府交办的其他事项。</w:t>
      </w:r>
    </w:p>
    <w:p w:rsidR="0071056E" w:rsidRDefault="00D96C16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二、机构设置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衡南县环境保护局是独立核算的全额事业单位。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纳入决算部门单位的构成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衡南县环境保护局</w:t>
      </w:r>
      <w:r>
        <w:rPr>
          <w:rFonts w:ascii="仿宋" w:eastAsia="仿宋" w:hAnsi="仿宋" w:hint="eastAsia"/>
          <w:sz w:val="32"/>
          <w:szCs w:val="32"/>
        </w:rPr>
        <w:t>本级。</w:t>
      </w:r>
    </w:p>
    <w:p w:rsidR="0071056E" w:rsidRDefault="0071056E" w:rsidP="00D96C16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1056E" w:rsidRDefault="00D96C16" w:rsidP="00D96C16">
      <w:pPr>
        <w:spacing w:line="600" w:lineRule="exact"/>
        <w:rPr>
          <w:rFonts w:ascii="仿宋" w:eastAsia="仿宋" w:hAnsi="仿宋"/>
          <w:b/>
          <w:bCs/>
          <w:w w:val="95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第二部分</w:t>
      </w:r>
      <w:r>
        <w:rPr>
          <w:rFonts w:ascii="仿宋" w:eastAsia="仿宋" w:hAnsi="仿宋"/>
          <w:b/>
          <w:bCs/>
          <w:w w:val="95"/>
          <w:sz w:val="32"/>
          <w:szCs w:val="32"/>
        </w:rPr>
        <w:t>2018</w:t>
      </w:r>
      <w:r>
        <w:rPr>
          <w:rFonts w:ascii="仿宋" w:eastAsia="仿宋" w:hAnsi="仿宋"/>
          <w:b/>
          <w:bCs/>
          <w:w w:val="95"/>
          <w:sz w:val="32"/>
          <w:szCs w:val="32"/>
        </w:rPr>
        <w:t>年部门决算表公开情况</w:t>
      </w:r>
    </w:p>
    <w:p w:rsidR="0071056E" w:rsidRDefault="00D96C16" w:rsidP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部门公示表详见附件</w:t>
      </w:r>
    </w:p>
    <w:p w:rsidR="0071056E" w:rsidRDefault="0071056E" w:rsidP="00D96C16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1056E" w:rsidRPr="00D96C16" w:rsidRDefault="00D96C16" w:rsidP="00D96C16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第三部分</w:t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/>
          <w:b/>
          <w:bCs/>
          <w:sz w:val="32"/>
          <w:szCs w:val="32"/>
        </w:rPr>
        <w:t>部门决算情况说明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/>
          <w:sz w:val="32"/>
          <w:szCs w:val="32"/>
        </w:rPr>
        <w:t>收入支出决算总体情况说明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衡南县环境保护局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年度收入总计</w:t>
      </w:r>
      <w:r>
        <w:rPr>
          <w:rFonts w:ascii="仿宋" w:eastAsia="仿宋" w:hAnsi="仿宋"/>
          <w:sz w:val="32"/>
          <w:szCs w:val="32"/>
        </w:rPr>
        <w:t>2026.43</w:t>
      </w:r>
      <w:r>
        <w:rPr>
          <w:rFonts w:ascii="仿宋" w:eastAsia="仿宋" w:hAnsi="仿宋"/>
          <w:sz w:val="32"/>
          <w:szCs w:val="32"/>
        </w:rPr>
        <w:t>万元（其中上年结余</w:t>
      </w:r>
      <w:r>
        <w:rPr>
          <w:rFonts w:ascii="仿宋" w:eastAsia="仿宋" w:hAnsi="仿宋"/>
          <w:sz w:val="32"/>
          <w:szCs w:val="32"/>
        </w:rPr>
        <w:t>19.73</w:t>
      </w:r>
      <w:r>
        <w:rPr>
          <w:rFonts w:ascii="仿宋" w:eastAsia="仿宋" w:hAnsi="仿宋"/>
          <w:sz w:val="32"/>
          <w:szCs w:val="32"/>
        </w:rPr>
        <w:t>万元），较上年收入总计增加</w:t>
      </w:r>
      <w:r>
        <w:rPr>
          <w:rFonts w:ascii="仿宋" w:eastAsia="仿宋" w:hAnsi="仿宋"/>
          <w:sz w:val="32"/>
          <w:szCs w:val="32"/>
        </w:rPr>
        <w:t>308.66</w:t>
      </w:r>
      <w:r>
        <w:rPr>
          <w:rFonts w:ascii="仿宋" w:eastAsia="仿宋" w:hAnsi="仿宋"/>
          <w:sz w:val="32"/>
          <w:szCs w:val="32"/>
        </w:rPr>
        <w:t>万元，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年支出总计</w:t>
      </w:r>
      <w:r>
        <w:rPr>
          <w:rFonts w:ascii="仿宋" w:eastAsia="仿宋" w:hAnsi="仿宋"/>
          <w:sz w:val="32"/>
          <w:szCs w:val="32"/>
        </w:rPr>
        <w:t>2026.43</w:t>
      </w:r>
      <w:r>
        <w:rPr>
          <w:rFonts w:ascii="仿宋" w:eastAsia="仿宋" w:hAnsi="仿宋"/>
          <w:sz w:val="32"/>
          <w:szCs w:val="32"/>
        </w:rPr>
        <w:t>万元，较上年支出总计增加</w:t>
      </w:r>
      <w:r>
        <w:rPr>
          <w:rFonts w:ascii="仿宋" w:eastAsia="仿宋" w:hAnsi="仿宋"/>
          <w:sz w:val="32"/>
          <w:szCs w:val="32"/>
        </w:rPr>
        <w:t>328.39</w:t>
      </w:r>
      <w:r>
        <w:rPr>
          <w:rFonts w:ascii="仿宋" w:eastAsia="仿宋" w:hAnsi="仿宋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/>
          <w:sz w:val="32"/>
          <w:szCs w:val="32"/>
        </w:rPr>
        <w:t>，主要原因是节能环保支出增加。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</w:t>
      </w:r>
      <w:r>
        <w:rPr>
          <w:rFonts w:ascii="仿宋" w:eastAsia="仿宋" w:hAnsi="仿宋"/>
          <w:sz w:val="32"/>
          <w:szCs w:val="32"/>
        </w:rPr>
        <w:t>收入决算情况说明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衡南县环境保护局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年度收入总计</w:t>
      </w:r>
      <w:r>
        <w:rPr>
          <w:rFonts w:ascii="仿宋" w:eastAsia="仿宋" w:hAnsi="仿宋"/>
          <w:sz w:val="32"/>
          <w:szCs w:val="32"/>
        </w:rPr>
        <w:t>2026.43</w:t>
      </w:r>
      <w:r>
        <w:rPr>
          <w:rFonts w:ascii="仿宋" w:eastAsia="仿宋" w:hAnsi="仿宋"/>
          <w:sz w:val="32"/>
          <w:szCs w:val="32"/>
        </w:rPr>
        <w:t>万元，其中：一般公共预算财政拨款</w:t>
      </w:r>
      <w:r>
        <w:rPr>
          <w:rFonts w:ascii="仿宋" w:eastAsia="仿宋" w:hAnsi="仿宋"/>
          <w:sz w:val="32"/>
          <w:szCs w:val="32"/>
        </w:rPr>
        <w:t>2006.7</w:t>
      </w:r>
      <w:r>
        <w:rPr>
          <w:rFonts w:ascii="仿宋" w:eastAsia="仿宋" w:hAnsi="仿宋"/>
          <w:sz w:val="32"/>
          <w:szCs w:val="32"/>
        </w:rPr>
        <w:t>万元，年初财政拨款结转结余</w:t>
      </w:r>
      <w:r>
        <w:rPr>
          <w:rFonts w:ascii="仿宋" w:eastAsia="仿宋" w:hAnsi="仿宋"/>
          <w:sz w:val="32"/>
          <w:szCs w:val="32"/>
        </w:rPr>
        <w:t>19.73</w:t>
      </w:r>
      <w:r>
        <w:rPr>
          <w:rFonts w:ascii="仿宋" w:eastAsia="仿宋" w:hAnsi="仿宋"/>
          <w:sz w:val="32"/>
          <w:szCs w:val="32"/>
        </w:rPr>
        <w:t>万元。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/>
          <w:sz w:val="32"/>
          <w:szCs w:val="32"/>
        </w:rPr>
        <w:t>支出决算情况说明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衡南县环境保护局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年度支出总计</w:t>
      </w:r>
      <w:r>
        <w:rPr>
          <w:rFonts w:ascii="仿宋" w:eastAsia="仿宋" w:hAnsi="仿宋"/>
          <w:sz w:val="32"/>
          <w:szCs w:val="32"/>
        </w:rPr>
        <w:t>2026.43</w:t>
      </w:r>
      <w:r>
        <w:rPr>
          <w:rFonts w:ascii="仿宋" w:eastAsia="仿宋" w:hAnsi="仿宋"/>
          <w:sz w:val="32"/>
          <w:szCs w:val="32"/>
        </w:rPr>
        <w:t>万元，其中社会保障和就业支出</w:t>
      </w:r>
      <w:r>
        <w:rPr>
          <w:rFonts w:ascii="仿宋" w:eastAsia="仿宋" w:hAnsi="仿宋"/>
          <w:sz w:val="32"/>
          <w:szCs w:val="32"/>
        </w:rPr>
        <w:t xml:space="preserve">113.58 </w:t>
      </w:r>
      <w:r>
        <w:rPr>
          <w:rFonts w:ascii="仿宋" w:eastAsia="仿宋" w:hAnsi="仿宋"/>
          <w:sz w:val="32"/>
          <w:szCs w:val="32"/>
        </w:rPr>
        <w:t>万元，医疗卫生和计划生育支出</w:t>
      </w:r>
      <w:r>
        <w:rPr>
          <w:rFonts w:ascii="仿宋" w:eastAsia="仿宋" w:hAnsi="仿宋"/>
          <w:sz w:val="32"/>
          <w:szCs w:val="32"/>
        </w:rPr>
        <w:t>23.96</w:t>
      </w:r>
      <w:r>
        <w:rPr>
          <w:rFonts w:ascii="仿宋" w:eastAsia="仿宋" w:hAnsi="仿宋"/>
          <w:sz w:val="32"/>
          <w:szCs w:val="32"/>
        </w:rPr>
        <w:t>万元，节能环保支出</w:t>
      </w:r>
      <w:r>
        <w:rPr>
          <w:rFonts w:ascii="仿宋" w:eastAsia="仿宋" w:hAnsi="仿宋"/>
          <w:sz w:val="32"/>
          <w:szCs w:val="32"/>
        </w:rPr>
        <w:t>1750.31</w:t>
      </w:r>
      <w:r>
        <w:rPr>
          <w:rFonts w:ascii="仿宋" w:eastAsia="仿宋" w:hAnsi="仿宋"/>
          <w:sz w:val="32"/>
          <w:szCs w:val="32"/>
        </w:rPr>
        <w:t>万元，城乡社区支出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万元，资源勘探信息等支出</w:t>
      </w:r>
      <w:r>
        <w:rPr>
          <w:rFonts w:ascii="仿宋" w:eastAsia="仿宋" w:hAnsi="仿宋"/>
          <w:sz w:val="32"/>
          <w:szCs w:val="32"/>
        </w:rPr>
        <w:t>84</w:t>
      </w:r>
      <w:r>
        <w:rPr>
          <w:rFonts w:ascii="仿宋" w:eastAsia="仿宋" w:hAnsi="仿宋"/>
          <w:sz w:val="32"/>
          <w:szCs w:val="32"/>
        </w:rPr>
        <w:t>万元，住房保障支出</w:t>
      </w:r>
      <w:r>
        <w:rPr>
          <w:rFonts w:ascii="仿宋" w:eastAsia="仿宋" w:hAnsi="仿宋"/>
          <w:sz w:val="32"/>
          <w:szCs w:val="32"/>
        </w:rPr>
        <w:t>24.85</w:t>
      </w:r>
      <w:r>
        <w:rPr>
          <w:rFonts w:ascii="仿宋" w:eastAsia="仿宋" w:hAnsi="仿宋"/>
          <w:sz w:val="32"/>
          <w:szCs w:val="32"/>
        </w:rPr>
        <w:t>万元，其他支出</w:t>
      </w:r>
      <w:r>
        <w:rPr>
          <w:rFonts w:ascii="仿宋" w:eastAsia="仿宋" w:hAnsi="仿宋"/>
          <w:sz w:val="32"/>
          <w:szCs w:val="32"/>
        </w:rPr>
        <w:t>19.73</w:t>
      </w:r>
      <w:r>
        <w:rPr>
          <w:rFonts w:ascii="仿宋" w:eastAsia="仿宋" w:hAnsi="仿宋"/>
          <w:sz w:val="32"/>
          <w:szCs w:val="32"/>
        </w:rPr>
        <w:t>万元。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/>
          <w:sz w:val="32"/>
          <w:szCs w:val="32"/>
        </w:rPr>
        <w:t>一般公共预算财政拨款基本支出决算说明</w:t>
      </w:r>
    </w:p>
    <w:p w:rsidR="0071056E" w:rsidRDefault="00D96C16" w:rsidP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衡南县环境保护局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人员经费支出合计：</w:t>
      </w:r>
      <w:r>
        <w:rPr>
          <w:rFonts w:ascii="仿宋" w:eastAsia="仿宋" w:hAnsi="仿宋"/>
          <w:sz w:val="32"/>
          <w:szCs w:val="32"/>
        </w:rPr>
        <w:t>1222.79</w:t>
      </w:r>
      <w:r>
        <w:rPr>
          <w:rFonts w:ascii="仿宋" w:eastAsia="仿宋" w:hAnsi="仿宋"/>
          <w:sz w:val="32"/>
          <w:szCs w:val="32"/>
        </w:rPr>
        <w:t>万元，其中：工资福利支出</w:t>
      </w:r>
      <w:r>
        <w:rPr>
          <w:rFonts w:ascii="仿宋" w:eastAsia="仿宋" w:hAnsi="仿宋"/>
          <w:sz w:val="32"/>
          <w:szCs w:val="32"/>
        </w:rPr>
        <w:t>1207.66</w:t>
      </w:r>
      <w:r>
        <w:rPr>
          <w:rFonts w:ascii="仿宋" w:eastAsia="仿宋" w:hAnsi="仿宋"/>
          <w:sz w:val="32"/>
          <w:szCs w:val="32"/>
        </w:rPr>
        <w:t>万元，对个人和家庭的补助</w:t>
      </w:r>
      <w:r>
        <w:rPr>
          <w:rFonts w:ascii="仿宋" w:eastAsia="仿宋" w:hAnsi="仿宋"/>
          <w:sz w:val="32"/>
          <w:szCs w:val="32"/>
        </w:rPr>
        <w:t>15.13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公用经费支出合计：</w:t>
      </w:r>
      <w:r>
        <w:rPr>
          <w:rFonts w:ascii="仿宋" w:eastAsia="仿宋" w:hAnsi="仿宋"/>
          <w:sz w:val="32"/>
          <w:szCs w:val="32"/>
        </w:rPr>
        <w:t>201.45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，其中商品和服务支出</w:t>
      </w:r>
      <w:r>
        <w:rPr>
          <w:rFonts w:ascii="仿宋" w:eastAsia="仿宋" w:hAnsi="仿宋" w:hint="eastAsia"/>
          <w:sz w:val="32"/>
          <w:szCs w:val="32"/>
        </w:rPr>
        <w:t>201.45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>
        <w:rPr>
          <w:rFonts w:ascii="仿宋" w:eastAsia="仿宋" w:hAnsi="仿宋"/>
          <w:sz w:val="32"/>
          <w:szCs w:val="32"/>
        </w:rPr>
        <w:t>一般公共预算财政拨款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三公经费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支出情况说明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衡南县环境保护局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年度一般公共预算财政拨款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三公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经费决算支出总计</w:t>
      </w:r>
      <w:r>
        <w:rPr>
          <w:rFonts w:ascii="仿宋" w:eastAsia="仿宋" w:hAnsi="仿宋"/>
          <w:sz w:val="32"/>
          <w:szCs w:val="32"/>
        </w:rPr>
        <w:t>13.6</w:t>
      </w:r>
      <w:r>
        <w:rPr>
          <w:rFonts w:ascii="仿宋" w:eastAsia="仿宋" w:hAnsi="仿宋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完成预算数</w:t>
      </w:r>
      <w:r>
        <w:rPr>
          <w:rFonts w:ascii="仿宋" w:eastAsia="仿宋" w:hAnsi="仿宋" w:hint="eastAsia"/>
          <w:sz w:val="32"/>
          <w:szCs w:val="32"/>
        </w:rPr>
        <w:t>52.92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比年初预算数减少</w:t>
      </w:r>
      <w:r>
        <w:rPr>
          <w:rFonts w:ascii="仿宋" w:eastAsia="仿宋" w:hAnsi="仿宋" w:hint="eastAsia"/>
          <w:sz w:val="32"/>
          <w:szCs w:val="32"/>
        </w:rPr>
        <w:t>12.1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47.08%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其中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因公出国（境）费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元；公务用车购置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元</w:t>
      </w:r>
      <w:r>
        <w:rPr>
          <w:rFonts w:ascii="仿宋" w:eastAsia="仿宋" w:hAnsi="仿宋"/>
          <w:sz w:val="32"/>
          <w:szCs w:val="32"/>
        </w:rPr>
        <w:t>;</w:t>
      </w:r>
      <w:r>
        <w:rPr>
          <w:rFonts w:ascii="仿宋" w:eastAsia="仿宋" w:hAnsi="仿宋"/>
          <w:sz w:val="32"/>
          <w:szCs w:val="32"/>
        </w:rPr>
        <w:t>公务用车运维费</w:t>
      </w:r>
      <w:r>
        <w:rPr>
          <w:rFonts w:ascii="仿宋" w:eastAsia="仿宋" w:hAnsi="仿宋"/>
          <w:sz w:val="32"/>
          <w:szCs w:val="32"/>
        </w:rPr>
        <w:t>11.23</w:t>
      </w:r>
      <w:r>
        <w:rPr>
          <w:rFonts w:ascii="仿宋" w:eastAsia="仿宋" w:hAnsi="仿宋"/>
          <w:sz w:val="32"/>
          <w:szCs w:val="32"/>
        </w:rPr>
        <w:t>万元；公务接待费</w:t>
      </w:r>
      <w:r>
        <w:rPr>
          <w:rFonts w:ascii="仿宋" w:eastAsia="仿宋" w:hAnsi="仿宋"/>
          <w:sz w:val="32"/>
          <w:szCs w:val="32"/>
        </w:rPr>
        <w:t>2.37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主要原因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是坚持厉行节约、规范公务接待管理、压缩开支。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</w:t>
      </w:r>
      <w:r>
        <w:rPr>
          <w:rFonts w:ascii="仿宋" w:eastAsia="仿宋" w:hAnsi="仿宋" w:hint="eastAsia"/>
          <w:sz w:val="32"/>
          <w:szCs w:val="32"/>
        </w:rPr>
        <w:t>、政府性基金预算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本年度本单位无政府性基金预算支出。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、政府采购支出情况</w:t>
      </w:r>
    </w:p>
    <w:p w:rsidR="0071056E" w:rsidRDefault="00D96C16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本部门</w:t>
      </w:r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2018</w:t>
      </w:r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年度政府采购支出总额</w:t>
      </w:r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37.39</w:t>
      </w:r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万元，其中：政府采购货物支出</w:t>
      </w:r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15.97</w:t>
      </w:r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万元，主要是采购办公电脑、打印机、空调等办公用品。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国有资产占用情况</w:t>
      </w:r>
    </w:p>
    <w:p w:rsidR="0071056E" w:rsidRPr="00D96C16" w:rsidRDefault="00D96C16" w:rsidP="00D96C16">
      <w:pPr>
        <w:ind w:firstLineChars="200" w:firstLine="640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日，本单位共有车辆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辆，用于专用执法。</w:t>
      </w:r>
      <w:r>
        <w:rPr>
          <w:rFonts w:ascii="宋体" w:eastAsia="宋体" w:hAnsi="宋体" w:cs="宋体" w:hint="eastAsia"/>
          <w:sz w:val="28"/>
          <w:szCs w:val="28"/>
        </w:rPr>
        <w:t>单位价值</w:t>
      </w:r>
      <w:r>
        <w:rPr>
          <w:rFonts w:ascii="宋体" w:eastAsia="宋体" w:hAnsi="宋体" w:cs="宋体" w:hint="eastAsia"/>
          <w:sz w:val="28"/>
          <w:szCs w:val="28"/>
        </w:rPr>
        <w:t>50</w:t>
      </w:r>
      <w:r>
        <w:rPr>
          <w:rFonts w:ascii="宋体" w:eastAsia="宋体" w:hAnsi="宋体" w:cs="宋体" w:hint="eastAsia"/>
          <w:sz w:val="28"/>
          <w:szCs w:val="28"/>
        </w:rPr>
        <w:t>万元以上通用设备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台（套）；单位价值</w:t>
      </w:r>
      <w:r>
        <w:rPr>
          <w:rFonts w:ascii="宋体" w:eastAsia="宋体" w:hAnsi="宋体" w:cs="宋体" w:hint="eastAsia"/>
          <w:sz w:val="28"/>
          <w:szCs w:val="28"/>
        </w:rPr>
        <w:t>100</w:t>
      </w:r>
      <w:r>
        <w:rPr>
          <w:rFonts w:ascii="宋体" w:eastAsia="宋体" w:hAnsi="宋体" w:cs="宋体" w:hint="eastAsia"/>
          <w:sz w:val="28"/>
          <w:szCs w:val="28"/>
        </w:rPr>
        <w:t>万元以上专用设备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台（套）。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、机关运行经费情况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年度机关运行经费支出</w:t>
      </w:r>
      <w:r>
        <w:rPr>
          <w:rFonts w:ascii="仿宋" w:eastAsia="仿宋" w:hAnsi="仿宋" w:hint="eastAsia"/>
          <w:sz w:val="32"/>
          <w:szCs w:val="32"/>
        </w:rPr>
        <w:t>312.2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年增加</w:t>
      </w:r>
      <w:r>
        <w:rPr>
          <w:rFonts w:ascii="仿宋" w:eastAsia="仿宋" w:hAnsi="仿宋" w:hint="eastAsia"/>
          <w:sz w:val="32"/>
          <w:szCs w:val="32"/>
        </w:rPr>
        <w:t>47.49</w:t>
      </w:r>
      <w:r>
        <w:rPr>
          <w:rFonts w:ascii="仿宋" w:eastAsia="仿宋" w:hAnsi="仿宋" w:hint="eastAsia"/>
          <w:sz w:val="32"/>
          <w:szCs w:val="32"/>
        </w:rPr>
        <w:t>万元，增加</w:t>
      </w:r>
      <w:r>
        <w:rPr>
          <w:rFonts w:ascii="仿宋" w:eastAsia="仿宋" w:hAnsi="仿宋" w:hint="eastAsia"/>
          <w:sz w:val="32"/>
          <w:szCs w:val="32"/>
        </w:rPr>
        <w:t>23.57%</w:t>
      </w:r>
      <w:r>
        <w:rPr>
          <w:rFonts w:ascii="仿宋" w:eastAsia="仿宋" w:hAnsi="仿宋" w:hint="eastAsia"/>
          <w:sz w:val="32"/>
          <w:szCs w:val="32"/>
        </w:rPr>
        <w:t>。主要原因是：本单位的工会活动支出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其他交通费、公务用车运行维护费等的增加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1056E" w:rsidRDefault="00D96C16" w:rsidP="00D96C1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、预算绩效管理开展情况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（一）预算绩效管理开展情况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根据《会计法》、《预算法》等法律和财政部、省财政厅、县财政局有关财务规章的规定，</w:t>
      </w:r>
      <w:proofErr w:type="gramStart"/>
      <w:r>
        <w:rPr>
          <w:rFonts w:ascii="仿宋" w:eastAsia="仿宋" w:hAnsi="仿宋" w:hint="eastAsia"/>
          <w:sz w:val="32"/>
          <w:szCs w:val="32"/>
        </w:rPr>
        <w:t>我联也</w:t>
      </w:r>
      <w:proofErr w:type="gramEnd"/>
      <w:r>
        <w:rPr>
          <w:rFonts w:ascii="仿宋" w:eastAsia="仿宋" w:hAnsi="仿宋" w:hint="eastAsia"/>
          <w:sz w:val="32"/>
          <w:szCs w:val="32"/>
        </w:rPr>
        <w:t>出台了《内部控制手册》，明确了经费审批权限及程序，对经费预算管理、财务经费管理、资产购置与处置、财务监督等方面做出了具体规定。严格预算绩效管理，加强单位内部控制建设，建立内控长效机制，严格财务管理，加强财务监督。进一步落实了厉行节约的各项规定，</w:t>
      </w:r>
      <w:r>
        <w:rPr>
          <w:rFonts w:ascii="仿宋" w:eastAsia="仿宋" w:hAnsi="仿宋" w:hint="eastAsia"/>
          <w:sz w:val="32"/>
          <w:szCs w:val="32"/>
        </w:rPr>
        <w:lastRenderedPageBreak/>
        <w:t>确保了“三公经费”管理使用合理合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（二）绩效目标和绩效评价报告</w:t>
      </w:r>
    </w:p>
    <w:p w:rsidR="0071056E" w:rsidRDefault="00D96C16" w:rsidP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年，全联以迎接十九大、学习贯彻党的十九大精神为首要政治任务，坚持以人民为中心，坚持五大发展理念，倾力把云集</w:t>
      </w:r>
      <w:r>
        <w:rPr>
          <w:rFonts w:ascii="仿宋" w:eastAsia="仿宋" w:hAnsi="仿宋" w:hint="eastAsia"/>
          <w:sz w:val="32"/>
          <w:szCs w:val="32"/>
        </w:rPr>
        <w:t>打造成“衡阳市后花园”的目标，主动创新作为，提高审批效率，为部门提供规划支持，服务城乡建设，从经济效益来说，严格控制运行成本，保障了机关的正常运转。从社会效益来说，规范整个县域城镇规划，确保各项规划工作有序进行。深入基层倾听民声、察民情，切实把规划做到前瞻和</w:t>
      </w:r>
      <w:proofErr w:type="gramStart"/>
      <w:r>
        <w:rPr>
          <w:rFonts w:ascii="仿宋" w:eastAsia="仿宋" w:hAnsi="仿宋" w:hint="eastAsia"/>
          <w:sz w:val="32"/>
          <w:szCs w:val="32"/>
        </w:rPr>
        <w:t>可</w:t>
      </w:r>
      <w:proofErr w:type="gramEnd"/>
      <w:r>
        <w:rPr>
          <w:rFonts w:ascii="仿宋" w:eastAsia="仿宋" w:hAnsi="仿宋" w:hint="eastAsia"/>
          <w:sz w:val="32"/>
          <w:szCs w:val="32"/>
        </w:rPr>
        <w:t>执行，提高规划实施质量和效率，提高社会公众或服务对象满意度。为全县经济社会发展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了积极贡献。为加强财政支出管理，提高财政资金使用效益，</w:t>
      </w:r>
      <w:proofErr w:type="gramStart"/>
      <w:r>
        <w:rPr>
          <w:rFonts w:ascii="仿宋" w:eastAsia="仿宋" w:hAnsi="仿宋" w:hint="eastAsia"/>
          <w:sz w:val="32"/>
          <w:szCs w:val="32"/>
        </w:rPr>
        <w:t>我联于</w:t>
      </w:r>
      <w:proofErr w:type="gramEnd"/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4-5</w:t>
      </w:r>
      <w:r>
        <w:rPr>
          <w:rFonts w:ascii="仿宋" w:eastAsia="仿宋" w:hAnsi="仿宋" w:hint="eastAsia"/>
          <w:sz w:val="32"/>
          <w:szCs w:val="32"/>
        </w:rPr>
        <w:t>月对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年部门整体支出进行了绩效评价，形成了绩效评价报告，已按时报送县财政局，并在县门户网</w:t>
      </w:r>
      <w:r>
        <w:rPr>
          <w:rFonts w:ascii="仿宋" w:eastAsia="仿宋" w:hAnsi="仿宋" w:hint="eastAsia"/>
          <w:sz w:val="32"/>
          <w:szCs w:val="32"/>
        </w:rPr>
        <w:t>站予以公开。</w:t>
      </w:r>
    </w:p>
    <w:p w:rsidR="0071056E" w:rsidRDefault="0071056E">
      <w:pPr>
        <w:spacing w:line="600" w:lineRule="exact"/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71056E" w:rsidRPr="00D96C16" w:rsidRDefault="00D96C16" w:rsidP="00D96C16">
      <w:pPr>
        <w:spacing w:line="600" w:lineRule="exact"/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第四部分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名称解释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一、财政拨款收入：指</w:t>
      </w:r>
      <w:proofErr w:type="gramStart"/>
      <w:r>
        <w:rPr>
          <w:rFonts w:ascii="仿宋" w:eastAsia="仿宋" w:hAnsi="仿宋" w:hint="eastAsia"/>
          <w:sz w:val="32"/>
          <w:szCs w:val="32"/>
        </w:rPr>
        <w:t>财政部门核拨给</w:t>
      </w:r>
      <w:proofErr w:type="gramEnd"/>
      <w:r>
        <w:rPr>
          <w:rFonts w:ascii="仿宋" w:eastAsia="仿宋" w:hAnsi="仿宋" w:hint="eastAsia"/>
          <w:sz w:val="32"/>
          <w:szCs w:val="32"/>
        </w:rPr>
        <w:t>单位的财政预算资金。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二、事业收入：指事业单位开展专业业务活动及辅助活动所取得的收入。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三、附属单位上缴收入：指事业单位附属独立核算单位按有关规定上缴的收入。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四、其他收入：指单位取得的除上述“财政拨款收入”、“事业收入”、“附属单位上缴收入”等以外的收入。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五、年初结转和结余：指以前年度尚未完成、结转到本年仍按有关规定继续使用的资金。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六、用事业基金弥补收支差额：指事业单位在当年的“财政拨款收入”、“事业收入”、“经营收入”和“</w:t>
      </w:r>
      <w:r>
        <w:rPr>
          <w:rFonts w:ascii="仿宋" w:eastAsia="仿宋" w:hAnsi="仿宋" w:hint="eastAsia"/>
          <w:sz w:val="32"/>
          <w:szCs w:val="32"/>
        </w:rPr>
        <w:t>其他收入”不足以安排当年支出的情况下，使用以前年度积累的事业基金（即事业单位以前各年度收支相抵后，按国家规定提取、用于弥补以后年度收支差额的基金）弥补本年收支缺口的资金。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七、结余分配：指事业单位按规定提取的职工福利基金、事业基金和缴纳的所得税，以及建设单位按规定应交回的基本建设竣工项目结余资金。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八、年末结转和结余：指本年度或以前年度预算安排、因客观条件发生变化无法按原计划实施，需延迟到以后年度按有关规定继续使用的资金。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九、基本支出：指为保障机构正常运转、完成日常工作任务而发生的人员支出和公用支出。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十、项目支出：指在基本支出之外，为完成特定行政任务和事业发展目标所发生的支出。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十一、“三公”经费：</w:t>
      </w:r>
      <w:proofErr w:type="gramStart"/>
      <w:r>
        <w:rPr>
          <w:rFonts w:ascii="仿宋" w:eastAsia="仿宋" w:hAnsi="仿宋" w:hint="eastAsia"/>
          <w:sz w:val="32"/>
          <w:szCs w:val="32"/>
        </w:rPr>
        <w:t>指省财政</w:t>
      </w:r>
      <w:proofErr w:type="gramEnd"/>
      <w:r>
        <w:rPr>
          <w:rFonts w:ascii="仿宋" w:eastAsia="仿宋" w:hAnsi="仿宋" w:hint="eastAsia"/>
          <w:sz w:val="32"/>
          <w:szCs w:val="32"/>
        </w:rPr>
        <w:t>拨款安排的因公出国（境）费、公务用车购置及运行费和公务接待费。其中，因公出国（境）</w:t>
      </w:r>
      <w:proofErr w:type="gramStart"/>
      <w:r>
        <w:rPr>
          <w:rFonts w:ascii="仿宋" w:eastAsia="仿宋" w:hAnsi="仿宋" w:hint="eastAsia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sz w:val="32"/>
          <w:szCs w:val="32"/>
        </w:rPr>
        <w:t>单位公务出国（境）的国际旅费、国外城市间交通费、</w:t>
      </w:r>
      <w:r>
        <w:rPr>
          <w:rFonts w:ascii="仿宋" w:eastAsia="仿宋" w:hAnsi="仿宋" w:hint="eastAsia"/>
          <w:sz w:val="32"/>
          <w:szCs w:val="32"/>
        </w:rPr>
        <w:lastRenderedPageBreak/>
        <w:t>住宿费、伙食费、培训费、公杂费等支出；公务用车购置及运行</w:t>
      </w:r>
      <w:proofErr w:type="gramStart"/>
      <w:r>
        <w:rPr>
          <w:rFonts w:ascii="仿宋" w:eastAsia="仿宋" w:hAnsi="仿宋" w:hint="eastAsia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sz w:val="32"/>
          <w:szCs w:val="32"/>
        </w:rPr>
        <w:t>单位公务用车车辆购置支出（</w:t>
      </w:r>
      <w:proofErr w:type="gramStart"/>
      <w:r>
        <w:rPr>
          <w:rFonts w:ascii="仿宋" w:eastAsia="仿宋" w:hAnsi="仿宋" w:hint="eastAsia"/>
          <w:sz w:val="32"/>
          <w:szCs w:val="32"/>
        </w:rPr>
        <w:t>含车辆</w:t>
      </w:r>
      <w:proofErr w:type="gramEnd"/>
      <w:r>
        <w:rPr>
          <w:rFonts w:ascii="仿宋" w:eastAsia="仿宋" w:hAnsi="仿宋" w:hint="eastAsia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>
        <w:rPr>
          <w:rFonts w:ascii="仿宋" w:eastAsia="仿宋" w:hAnsi="仿宋" w:hint="eastAsia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sz w:val="32"/>
          <w:szCs w:val="32"/>
        </w:rPr>
        <w:t>单位按规定开支的各类公务接待（含外宾接待）支出。</w:t>
      </w:r>
    </w:p>
    <w:p w:rsidR="0071056E" w:rsidRDefault="00D96C16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D96C16" w:rsidRDefault="00D96C16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96C16" w:rsidRPr="00D96C16" w:rsidRDefault="00D96C16" w:rsidP="00D96C16">
      <w:pPr>
        <w:spacing w:line="6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D96C16">
        <w:rPr>
          <w:rFonts w:ascii="仿宋" w:eastAsia="仿宋" w:hAnsi="仿宋" w:hint="eastAsia"/>
          <w:b/>
          <w:sz w:val="32"/>
          <w:szCs w:val="32"/>
        </w:rPr>
        <w:t>第五部分附件</w:t>
      </w:r>
    </w:p>
    <w:p w:rsidR="00D96C16" w:rsidRDefault="00D96C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衡南县环境保护局</w:t>
      </w:r>
      <w:r w:rsidRPr="00D96C16">
        <w:rPr>
          <w:rFonts w:ascii="仿宋" w:eastAsia="仿宋" w:hAnsi="仿宋"/>
          <w:sz w:val="32"/>
          <w:szCs w:val="32"/>
        </w:rPr>
        <w:t>2018年决算公开表（8张表）</w:t>
      </w:r>
    </w:p>
    <w:sectPr w:rsidR="00D96C16" w:rsidSect="0071056E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56E" w:rsidRDefault="0071056E" w:rsidP="0071056E">
      <w:r>
        <w:separator/>
      </w:r>
    </w:p>
  </w:endnote>
  <w:endnote w:type="continuationSeparator" w:id="1">
    <w:p w:rsidR="0071056E" w:rsidRDefault="0071056E" w:rsidP="00710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309665"/>
    </w:sdtPr>
    <w:sdtContent>
      <w:p w:rsidR="0071056E" w:rsidRDefault="0071056E">
        <w:pPr>
          <w:pStyle w:val="a4"/>
          <w:jc w:val="center"/>
        </w:pPr>
        <w:r>
          <w:fldChar w:fldCharType="begin"/>
        </w:r>
        <w:r w:rsidR="00D96C16">
          <w:instrText>PAGE   \* MERGEFORMAT</w:instrText>
        </w:r>
        <w:r>
          <w:fldChar w:fldCharType="separate"/>
        </w:r>
        <w:r w:rsidR="00D96C16" w:rsidRPr="00D96C16">
          <w:rPr>
            <w:noProof/>
            <w:lang w:val="zh-CN"/>
          </w:rPr>
          <w:t>10</w:t>
        </w:r>
        <w:r>
          <w:fldChar w:fldCharType="end"/>
        </w:r>
      </w:p>
    </w:sdtContent>
  </w:sdt>
  <w:p w:rsidR="0071056E" w:rsidRDefault="007105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56E" w:rsidRDefault="0071056E" w:rsidP="0071056E">
      <w:r>
        <w:separator/>
      </w:r>
    </w:p>
  </w:footnote>
  <w:footnote w:type="continuationSeparator" w:id="1">
    <w:p w:rsidR="0071056E" w:rsidRDefault="0071056E" w:rsidP="00710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8C6"/>
    <w:rsid w:val="0001050A"/>
    <w:rsid w:val="000712A0"/>
    <w:rsid w:val="000D172C"/>
    <w:rsid w:val="000D6611"/>
    <w:rsid w:val="000F68C6"/>
    <w:rsid w:val="001104DF"/>
    <w:rsid w:val="00191FCD"/>
    <w:rsid w:val="00275182"/>
    <w:rsid w:val="00343F62"/>
    <w:rsid w:val="00401B01"/>
    <w:rsid w:val="0052128D"/>
    <w:rsid w:val="00544917"/>
    <w:rsid w:val="005B3D42"/>
    <w:rsid w:val="0060580B"/>
    <w:rsid w:val="0071056E"/>
    <w:rsid w:val="007602C8"/>
    <w:rsid w:val="008368F8"/>
    <w:rsid w:val="008A753D"/>
    <w:rsid w:val="008B0802"/>
    <w:rsid w:val="009336F5"/>
    <w:rsid w:val="00975017"/>
    <w:rsid w:val="00BA2BED"/>
    <w:rsid w:val="00C62020"/>
    <w:rsid w:val="00D76630"/>
    <w:rsid w:val="00D96C16"/>
    <w:rsid w:val="00EC4B53"/>
    <w:rsid w:val="00F92E4E"/>
    <w:rsid w:val="00FE37CD"/>
    <w:rsid w:val="075C472B"/>
    <w:rsid w:val="0FE845CD"/>
    <w:rsid w:val="17F943A1"/>
    <w:rsid w:val="19782C3E"/>
    <w:rsid w:val="1ED83E1D"/>
    <w:rsid w:val="385E04AB"/>
    <w:rsid w:val="38AF7D75"/>
    <w:rsid w:val="3D9321C1"/>
    <w:rsid w:val="54B57DBE"/>
    <w:rsid w:val="5F3A625E"/>
    <w:rsid w:val="645570AB"/>
    <w:rsid w:val="6467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0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0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0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1056E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71056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05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1056E"/>
    <w:rPr>
      <w:kern w:val="2"/>
      <w:sz w:val="18"/>
      <w:szCs w:val="18"/>
    </w:rPr>
  </w:style>
  <w:style w:type="paragraph" w:customStyle="1" w:styleId="Default">
    <w:name w:val="Default"/>
    <w:qFormat/>
    <w:rsid w:val="0071056E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4280</Words>
  <Characters>304</Characters>
  <Application>Microsoft Office Word</Application>
  <DocSecurity>0</DocSecurity>
  <Lines>2</Lines>
  <Paragraphs>9</Paragraphs>
  <ScaleCrop>false</ScaleCrop>
  <Company>微软中国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83102513@qq.com</dc:creator>
  <cp:lastModifiedBy>微软用户</cp:lastModifiedBy>
  <cp:revision>14</cp:revision>
  <cp:lastPrinted>2021-06-03T01:52:00Z</cp:lastPrinted>
  <dcterms:created xsi:type="dcterms:W3CDTF">2019-08-07T01:39:00Z</dcterms:created>
  <dcterms:modified xsi:type="dcterms:W3CDTF">2021-06-28T14:08:00Z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6FD4D369B9BE45139358A276BCFB8E5B</vt:lpwstr>
  </property>
</Properties>
</file>