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B1" w:rsidRDefault="004E16AA" w:rsidP="005A5AB1">
      <w:pPr>
        <w:pStyle w:val="Default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衡南县文化馆2018年部门决算</w:t>
      </w:r>
      <w:r w:rsidR="005A5AB1">
        <w:rPr>
          <w:rFonts w:hint="eastAsia"/>
          <w:sz w:val="36"/>
          <w:szCs w:val="36"/>
        </w:rPr>
        <w:t>公开说明</w:t>
      </w:r>
    </w:p>
    <w:p w:rsidR="000B54B7" w:rsidRDefault="004E16AA" w:rsidP="005A5AB1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目</w:t>
      </w:r>
      <w:r w:rsidR="005A5AB1"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录</w:t>
      </w:r>
    </w:p>
    <w:p w:rsidR="000B54B7" w:rsidRDefault="004E16AA">
      <w:pPr>
        <w:pStyle w:val="Default"/>
        <w:spacing w:line="52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第一部分单位概况</w:t>
      </w:r>
    </w:p>
    <w:p w:rsidR="000B54B7" w:rsidRDefault="004E16AA">
      <w:pPr>
        <w:pStyle w:val="Default"/>
        <w:spacing w:line="520" w:lineRule="exact"/>
        <w:ind w:firstLineChars="250" w:firstLine="70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/>
          <w:sz w:val="28"/>
          <w:szCs w:val="28"/>
        </w:rPr>
        <w:t>一、部门职责</w:t>
      </w:r>
    </w:p>
    <w:p w:rsidR="000B54B7" w:rsidRDefault="004E16AA">
      <w:pPr>
        <w:pStyle w:val="Default"/>
        <w:spacing w:line="520" w:lineRule="exact"/>
        <w:ind w:firstLineChars="250" w:firstLine="70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/>
          <w:sz w:val="28"/>
          <w:szCs w:val="28"/>
        </w:rPr>
        <w:t>二、机构设置</w:t>
      </w:r>
    </w:p>
    <w:p w:rsidR="000B54B7" w:rsidRDefault="004E16AA">
      <w:pPr>
        <w:pStyle w:val="Default"/>
        <w:spacing w:line="520" w:lineRule="exact"/>
        <w:ind w:firstLineChars="250" w:firstLine="70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三、</w:t>
      </w:r>
      <w:r>
        <w:rPr>
          <w:rFonts w:ascii="微软雅黑" w:eastAsia="微软雅黑" w:hAnsi="微软雅黑" w:cs="微软雅黑"/>
          <w:color w:val="2B2B2B"/>
          <w:shd w:val="clear" w:color="auto" w:fill="FFFFFF"/>
        </w:rPr>
        <w:t>部门决算单位构成</w:t>
      </w:r>
    </w:p>
    <w:p w:rsidR="000B54B7" w:rsidRDefault="004E16AA">
      <w:pPr>
        <w:pStyle w:val="Default"/>
        <w:spacing w:line="52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Ansi="仿宋_GB2312" w:hint="eastAsia"/>
          <w:b/>
          <w:sz w:val="28"/>
          <w:szCs w:val="28"/>
        </w:rPr>
        <w:t>第二部分</w:t>
      </w:r>
      <w:r>
        <w:rPr>
          <w:rFonts w:hAnsi="仿宋_GB2312"/>
          <w:b/>
          <w:sz w:val="28"/>
          <w:szCs w:val="28"/>
        </w:rPr>
        <w:t>201</w:t>
      </w:r>
      <w:r>
        <w:rPr>
          <w:rFonts w:hAnsi="仿宋_GB2312" w:hint="eastAsia"/>
          <w:b/>
          <w:sz w:val="28"/>
          <w:szCs w:val="28"/>
        </w:rPr>
        <w:t>8年度部门决算表</w:t>
      </w:r>
    </w:p>
    <w:p w:rsidR="000B54B7" w:rsidRDefault="004E16AA">
      <w:pPr>
        <w:pStyle w:val="Default"/>
        <w:spacing w:line="520" w:lineRule="exact"/>
        <w:ind w:firstLineChars="250" w:firstLine="70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/>
          <w:sz w:val="28"/>
          <w:szCs w:val="28"/>
        </w:rPr>
        <w:t>一、收入支出决算总表</w:t>
      </w:r>
    </w:p>
    <w:p w:rsidR="000B54B7" w:rsidRDefault="004E16AA">
      <w:pPr>
        <w:pStyle w:val="Default"/>
        <w:spacing w:line="520" w:lineRule="exact"/>
        <w:ind w:firstLineChars="250" w:firstLine="70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/>
          <w:sz w:val="28"/>
          <w:szCs w:val="28"/>
        </w:rPr>
        <w:t>二、收入决算表</w:t>
      </w:r>
    </w:p>
    <w:p w:rsidR="000B54B7" w:rsidRDefault="004E16AA">
      <w:pPr>
        <w:pStyle w:val="Default"/>
        <w:spacing w:line="520" w:lineRule="exact"/>
        <w:ind w:firstLineChars="250" w:firstLine="70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/>
          <w:sz w:val="28"/>
          <w:szCs w:val="28"/>
        </w:rPr>
        <w:t>三、支出决算表</w:t>
      </w:r>
    </w:p>
    <w:p w:rsidR="000B54B7" w:rsidRDefault="004E16AA">
      <w:pPr>
        <w:pStyle w:val="Default"/>
        <w:spacing w:line="520" w:lineRule="exact"/>
        <w:ind w:firstLineChars="250" w:firstLine="70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/>
          <w:sz w:val="28"/>
          <w:szCs w:val="28"/>
        </w:rPr>
        <w:t>四、财政拨款收入支出决算总表</w:t>
      </w:r>
    </w:p>
    <w:p w:rsidR="000B54B7" w:rsidRDefault="004E16AA">
      <w:pPr>
        <w:pStyle w:val="Default"/>
        <w:spacing w:line="520" w:lineRule="exact"/>
        <w:ind w:firstLineChars="250" w:firstLine="70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/>
          <w:sz w:val="28"/>
          <w:szCs w:val="28"/>
        </w:rPr>
        <w:t>五、一般公共预算财政拨款支出决算表</w:t>
      </w:r>
    </w:p>
    <w:p w:rsidR="000B54B7" w:rsidRDefault="004E16AA">
      <w:pPr>
        <w:pStyle w:val="Default"/>
        <w:spacing w:line="520" w:lineRule="exact"/>
        <w:ind w:firstLineChars="250" w:firstLine="70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/>
          <w:sz w:val="28"/>
          <w:szCs w:val="28"/>
        </w:rPr>
        <w:t>六、一般公共预算财政拨款基本支出决算表</w:t>
      </w:r>
    </w:p>
    <w:p w:rsidR="000B54B7" w:rsidRDefault="004E16AA">
      <w:pPr>
        <w:pStyle w:val="Default"/>
        <w:spacing w:line="520" w:lineRule="exact"/>
        <w:ind w:firstLineChars="250" w:firstLine="70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/>
          <w:sz w:val="28"/>
          <w:szCs w:val="28"/>
        </w:rPr>
        <w:t>七、一般公共预算财政拨款“三公”经费支出决算表</w:t>
      </w:r>
    </w:p>
    <w:p w:rsidR="000B54B7" w:rsidRDefault="004E16AA">
      <w:pPr>
        <w:pStyle w:val="Default"/>
        <w:spacing w:line="520" w:lineRule="exact"/>
        <w:ind w:firstLineChars="250" w:firstLine="70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/>
          <w:sz w:val="28"/>
          <w:szCs w:val="28"/>
        </w:rPr>
        <w:t>八、政府性基金预算财政拨款收入支出决算表</w:t>
      </w:r>
    </w:p>
    <w:p w:rsidR="000B54B7" w:rsidRDefault="004E16AA">
      <w:pPr>
        <w:pStyle w:val="Default"/>
        <w:spacing w:line="52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Ansi="仿宋_GB2312" w:hint="eastAsia"/>
          <w:b/>
          <w:sz w:val="28"/>
          <w:szCs w:val="28"/>
        </w:rPr>
        <w:t>第三部分</w:t>
      </w:r>
      <w:r>
        <w:rPr>
          <w:rFonts w:hAnsi="仿宋_GB2312"/>
          <w:b/>
          <w:sz w:val="28"/>
          <w:szCs w:val="28"/>
        </w:rPr>
        <w:t>201</w:t>
      </w:r>
      <w:r>
        <w:rPr>
          <w:rFonts w:hAnsi="仿宋_GB2312" w:hint="eastAsia"/>
          <w:b/>
          <w:sz w:val="28"/>
          <w:szCs w:val="28"/>
        </w:rPr>
        <w:t>8年度部门决算情况说明</w:t>
      </w:r>
    </w:p>
    <w:p w:rsidR="000B54B7" w:rsidRDefault="004E16AA">
      <w:pPr>
        <w:pStyle w:val="Default"/>
        <w:spacing w:line="520" w:lineRule="exact"/>
        <w:ind w:firstLineChars="250" w:firstLine="70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/>
          <w:sz w:val="28"/>
          <w:szCs w:val="28"/>
        </w:rPr>
        <w:t>一、收入支出决算情况说明</w:t>
      </w:r>
    </w:p>
    <w:p w:rsidR="000B54B7" w:rsidRDefault="004E16AA" w:rsidP="005A5AB1">
      <w:pPr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二、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三</w:t>
      </w:r>
      <w:proofErr w:type="gramStart"/>
      <w:r>
        <w:rPr>
          <w:rFonts w:ascii="仿宋_GB2312" w:hAnsi="仿宋_GB2312" w:cs="仿宋_GB2312"/>
          <w:color w:val="000000"/>
          <w:kern w:val="0"/>
          <w:sz w:val="28"/>
          <w:szCs w:val="28"/>
        </w:rPr>
        <w:t>公经费</w:t>
      </w:r>
      <w:proofErr w:type="gramEnd"/>
      <w:r>
        <w:rPr>
          <w:rFonts w:ascii="仿宋_GB2312" w:hAnsi="仿宋_GB2312" w:cs="仿宋_GB2312"/>
          <w:color w:val="000000"/>
          <w:kern w:val="0"/>
          <w:sz w:val="28"/>
          <w:szCs w:val="28"/>
        </w:rPr>
        <w:t>支出决算情况说明</w:t>
      </w:r>
    </w:p>
    <w:p w:rsidR="005A5AB1" w:rsidRDefault="005A5AB1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三</w:t>
      </w:r>
      <w:r w:rsidR="004E16AA"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政府性基金预算支出</w:t>
      </w:r>
    </w:p>
    <w:p w:rsidR="000B54B7" w:rsidRDefault="005A5AB1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四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、</w:t>
      </w:r>
      <w:r w:rsidR="004E16AA">
        <w:rPr>
          <w:rFonts w:ascii="仿宋_GB2312" w:hAnsi="仿宋_GB2312" w:cs="仿宋_GB2312"/>
          <w:color w:val="000000"/>
          <w:kern w:val="0"/>
          <w:sz w:val="28"/>
          <w:szCs w:val="28"/>
        </w:rPr>
        <w:t>预算绩效情况说明</w:t>
      </w:r>
    </w:p>
    <w:p w:rsidR="000B54B7" w:rsidRDefault="005A5AB1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五、</w:t>
      </w:r>
      <w:r w:rsidR="004E16AA">
        <w:rPr>
          <w:rFonts w:ascii="仿宋_GB2312" w:hAnsi="仿宋_GB2312" w:cs="仿宋_GB2312"/>
          <w:color w:val="000000"/>
          <w:kern w:val="0"/>
          <w:sz w:val="28"/>
          <w:szCs w:val="28"/>
        </w:rPr>
        <w:t>、其他重要事项情况说明</w:t>
      </w:r>
    </w:p>
    <w:p w:rsidR="000B54B7" w:rsidRDefault="004E16AA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hAnsi="黑体" w:cs="仿宋_GB2312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黑体"/>
          <w:b/>
          <w:color w:val="000000"/>
          <w:kern w:val="0"/>
          <w:sz w:val="28"/>
          <w:szCs w:val="28"/>
        </w:rPr>
        <w:t>第四部分名词解释</w:t>
      </w:r>
    </w:p>
    <w:p w:rsidR="000B54B7" w:rsidRDefault="004E16AA">
      <w:pPr>
        <w:spacing w:line="520" w:lineRule="exact"/>
        <w:jc w:val="left"/>
        <w:rPr>
          <w:rFonts w:ascii="黑体" w:eastAsia="黑体" w:hAnsi="黑体" w:cs="黑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黑体"/>
          <w:b/>
          <w:color w:val="000000"/>
          <w:kern w:val="0"/>
          <w:sz w:val="28"/>
          <w:szCs w:val="28"/>
        </w:rPr>
        <w:t>第五部分附件</w:t>
      </w:r>
    </w:p>
    <w:p w:rsidR="005A5AB1" w:rsidRDefault="005A5AB1">
      <w:pPr>
        <w:pStyle w:val="a3"/>
        <w:widowControl/>
        <w:spacing w:beforeAutospacing="0" w:afterAutospacing="0" w:line="480" w:lineRule="atLeast"/>
        <w:rPr>
          <w:rFonts w:ascii="微软雅黑" w:eastAsia="微软雅黑" w:hAnsi="微软雅黑" w:cs="微软雅黑" w:hint="eastAsia"/>
          <w:b/>
          <w:bCs/>
          <w:color w:val="000000"/>
        </w:rPr>
      </w:pPr>
    </w:p>
    <w:p w:rsidR="005A5AB1" w:rsidRDefault="005A5AB1">
      <w:pPr>
        <w:pStyle w:val="a3"/>
        <w:widowControl/>
        <w:spacing w:beforeAutospacing="0" w:afterAutospacing="0" w:line="480" w:lineRule="atLeast"/>
        <w:rPr>
          <w:rFonts w:ascii="微软雅黑" w:eastAsia="微软雅黑" w:hAnsi="微软雅黑" w:cs="微软雅黑" w:hint="eastAsia"/>
          <w:b/>
          <w:bCs/>
          <w:color w:val="000000"/>
        </w:rPr>
      </w:pPr>
    </w:p>
    <w:p w:rsidR="005A5AB1" w:rsidRDefault="005A5AB1">
      <w:pPr>
        <w:pStyle w:val="a3"/>
        <w:widowControl/>
        <w:spacing w:beforeAutospacing="0" w:afterAutospacing="0" w:line="480" w:lineRule="atLeast"/>
        <w:rPr>
          <w:rFonts w:ascii="微软雅黑" w:eastAsia="微软雅黑" w:hAnsi="微软雅黑" w:cs="微软雅黑" w:hint="eastAsia"/>
          <w:b/>
          <w:bCs/>
          <w:color w:val="000000"/>
        </w:rPr>
      </w:pPr>
    </w:p>
    <w:p w:rsidR="000B54B7" w:rsidRDefault="004E16AA">
      <w:pPr>
        <w:pStyle w:val="a3"/>
        <w:widowControl/>
        <w:spacing w:beforeAutospacing="0" w:afterAutospacing="0" w:line="480" w:lineRule="atLeast"/>
        <w:rPr>
          <w:rFonts w:ascii="微软雅黑" w:eastAsia="微软雅黑" w:hAnsi="微软雅黑" w:cs="微软雅黑"/>
          <w:b/>
          <w:bCs/>
          <w:color w:val="000000"/>
        </w:rPr>
      </w:pPr>
      <w:r>
        <w:rPr>
          <w:rFonts w:ascii="微软雅黑" w:eastAsia="微软雅黑" w:hAnsi="微软雅黑" w:cs="微软雅黑" w:hint="eastAsia"/>
          <w:b/>
          <w:bCs/>
          <w:color w:val="000000"/>
        </w:rPr>
        <w:lastRenderedPageBreak/>
        <w:t>第一部分 单位概况</w:t>
      </w:r>
    </w:p>
    <w:p w:rsidR="000B54B7" w:rsidRDefault="004E16AA">
      <w:pPr>
        <w:pStyle w:val="a3"/>
        <w:widowControl/>
        <w:spacing w:beforeAutospacing="0" w:afterAutospacing="0" w:line="480" w:lineRule="atLeast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 xml:space="preserve">　　一、部门基本概况</w:t>
      </w:r>
    </w:p>
    <w:p w:rsidR="000B54B7" w:rsidRPr="005A5AB1" w:rsidRDefault="004E16AA" w:rsidP="005A5AB1">
      <w:pPr>
        <w:pStyle w:val="Default"/>
        <w:spacing w:line="520" w:lineRule="exact"/>
        <w:ind w:firstLineChars="250" w:firstLine="600"/>
        <w:rPr>
          <w:rFonts w:ascii="宋体" w:eastAsia="宋体" w:hAnsi="宋体" w:cs="仿宋_GB2312"/>
          <w:sz w:val="28"/>
          <w:szCs w:val="28"/>
        </w:rPr>
      </w:pPr>
      <w:r>
        <w:rPr>
          <w:rFonts w:ascii="微软雅黑" w:eastAsia="微软雅黑" w:hAnsi="微软雅黑" w:cs="微软雅黑" w:hint="eastAsia"/>
        </w:rPr>
        <w:t xml:space="preserve">　　</w:t>
      </w:r>
      <w:r w:rsidRPr="005A5AB1">
        <w:rPr>
          <w:rFonts w:ascii="宋体" w:eastAsia="宋体" w:hAnsi="宋体" w:cs="仿宋_GB2312" w:hint="eastAsia"/>
          <w:sz w:val="28"/>
          <w:szCs w:val="28"/>
        </w:rPr>
        <w:t>（一）职能职责</w:t>
      </w:r>
    </w:p>
    <w:p w:rsidR="000B54B7" w:rsidRPr="005A5AB1" w:rsidRDefault="004E16AA" w:rsidP="005A5AB1">
      <w:pPr>
        <w:pStyle w:val="Default"/>
        <w:spacing w:line="520" w:lineRule="exact"/>
        <w:ind w:firstLineChars="250" w:firstLine="700"/>
        <w:rPr>
          <w:rFonts w:ascii="宋体" w:eastAsia="宋体" w:hAnsi="宋体" w:cs="仿宋_GB2312"/>
          <w:sz w:val="28"/>
          <w:szCs w:val="28"/>
        </w:rPr>
      </w:pPr>
      <w:r w:rsidRPr="005A5AB1">
        <w:rPr>
          <w:rFonts w:ascii="宋体" w:eastAsia="宋体" w:hAnsi="宋体" w:cs="仿宋_GB2312" w:hint="eastAsia"/>
          <w:sz w:val="28"/>
          <w:szCs w:val="28"/>
        </w:rPr>
        <w:t>1、举办各类展览、讲座、培训等，普及科学文化知识，开展社会教育，提高群众文化素质，促进当地精神文明建设。</w:t>
      </w:r>
    </w:p>
    <w:p w:rsidR="000B54B7" w:rsidRPr="005A5AB1" w:rsidRDefault="004E16AA" w:rsidP="005A5AB1">
      <w:pPr>
        <w:pStyle w:val="Default"/>
        <w:spacing w:line="520" w:lineRule="exact"/>
        <w:ind w:firstLineChars="250" w:firstLine="700"/>
        <w:rPr>
          <w:rFonts w:ascii="宋体" w:eastAsia="宋体" w:hAnsi="宋体" w:cs="仿宋_GB2312"/>
          <w:sz w:val="28"/>
          <w:szCs w:val="28"/>
        </w:rPr>
      </w:pPr>
      <w:r w:rsidRPr="005A5AB1">
        <w:rPr>
          <w:rFonts w:ascii="宋体" w:eastAsia="宋体" w:hAnsi="宋体" w:cs="仿宋_GB2312" w:hint="eastAsia"/>
          <w:sz w:val="28"/>
          <w:szCs w:val="28"/>
        </w:rPr>
        <w:t>2、组织开展丰富多彩的、群众喜闻乐见的文化活动;开展流动文化服务;指导群众业余文艺团队建设，辅导和培训群众文艺骨干。</w:t>
      </w:r>
    </w:p>
    <w:p w:rsidR="000B54B7" w:rsidRPr="005A5AB1" w:rsidRDefault="004E16AA" w:rsidP="005A5AB1">
      <w:pPr>
        <w:pStyle w:val="Default"/>
        <w:spacing w:line="520" w:lineRule="exact"/>
        <w:ind w:firstLineChars="250" w:firstLine="700"/>
        <w:rPr>
          <w:rFonts w:ascii="宋体" w:eastAsia="宋体" w:hAnsi="宋体" w:cs="仿宋_GB2312"/>
          <w:sz w:val="28"/>
          <w:szCs w:val="28"/>
        </w:rPr>
      </w:pPr>
      <w:r w:rsidRPr="005A5AB1">
        <w:rPr>
          <w:rFonts w:ascii="宋体" w:eastAsia="宋体" w:hAnsi="宋体" w:cs="仿宋_GB2312" w:hint="eastAsia"/>
          <w:sz w:val="28"/>
          <w:szCs w:val="28"/>
        </w:rPr>
        <w:t>3、组织并指导群众文艺创作，开展群众文化工作理论研究。</w:t>
      </w:r>
    </w:p>
    <w:p w:rsidR="000B54B7" w:rsidRPr="005A5AB1" w:rsidRDefault="004E16AA" w:rsidP="005A5AB1">
      <w:pPr>
        <w:pStyle w:val="Default"/>
        <w:spacing w:line="520" w:lineRule="exact"/>
        <w:ind w:firstLineChars="250" w:firstLine="700"/>
        <w:rPr>
          <w:rFonts w:ascii="宋体" w:eastAsia="宋体" w:hAnsi="宋体" w:cs="仿宋_GB2312"/>
          <w:sz w:val="28"/>
          <w:szCs w:val="28"/>
        </w:rPr>
      </w:pPr>
      <w:r w:rsidRPr="005A5AB1">
        <w:rPr>
          <w:rFonts w:ascii="宋体" w:eastAsia="宋体" w:hAnsi="宋体" w:cs="仿宋_GB2312" w:hint="eastAsia"/>
          <w:sz w:val="28"/>
          <w:szCs w:val="28"/>
        </w:rPr>
        <w:t>4、收集、整理、研究非物质文化遗产，开展非物质文化遗产的普查、展示、宣传活动，指导传承人开展传习活动。</w:t>
      </w:r>
    </w:p>
    <w:p w:rsidR="000B54B7" w:rsidRPr="005A5AB1" w:rsidRDefault="004E16AA" w:rsidP="005A5AB1">
      <w:pPr>
        <w:pStyle w:val="Default"/>
        <w:spacing w:line="520" w:lineRule="exact"/>
        <w:ind w:firstLineChars="250" w:firstLine="700"/>
        <w:rPr>
          <w:rFonts w:ascii="宋体" w:eastAsia="宋体" w:hAnsi="宋体" w:cs="仿宋_GB2312"/>
          <w:sz w:val="28"/>
          <w:szCs w:val="28"/>
        </w:rPr>
      </w:pPr>
      <w:r w:rsidRPr="005A5AB1">
        <w:rPr>
          <w:rFonts w:ascii="宋体" w:eastAsia="宋体" w:hAnsi="宋体" w:cs="仿宋_GB2312" w:hint="eastAsia"/>
          <w:sz w:val="28"/>
          <w:szCs w:val="28"/>
        </w:rPr>
        <w:t>5、建成全国文化信息资源共享工程基层服务点，开展数字文化信息服务。</w:t>
      </w:r>
    </w:p>
    <w:p w:rsidR="000B54B7" w:rsidRPr="005A5AB1" w:rsidRDefault="004E16AA" w:rsidP="005A5AB1">
      <w:pPr>
        <w:pStyle w:val="Default"/>
        <w:spacing w:line="520" w:lineRule="exact"/>
        <w:ind w:firstLineChars="250" w:firstLine="700"/>
        <w:rPr>
          <w:rFonts w:ascii="宋体" w:eastAsia="宋体" w:hAnsi="宋体" w:cs="仿宋_GB2312"/>
          <w:sz w:val="28"/>
          <w:szCs w:val="28"/>
        </w:rPr>
      </w:pPr>
      <w:r w:rsidRPr="005A5AB1">
        <w:rPr>
          <w:rFonts w:ascii="宋体" w:eastAsia="宋体" w:hAnsi="宋体" w:cs="仿宋_GB2312" w:hint="eastAsia"/>
          <w:sz w:val="28"/>
          <w:szCs w:val="28"/>
        </w:rPr>
        <w:t>6、指导下一级文化馆(文化站、社区文化中心)工作，为下一级文化馆(文化站、社区文化中心)培训人员，并向下一级文化馆(文化站、社区文化中心)配送文化资源和文化服务。</w:t>
      </w:r>
    </w:p>
    <w:p w:rsidR="000B54B7" w:rsidRPr="005A5AB1" w:rsidRDefault="004E16AA" w:rsidP="005A5AB1">
      <w:pPr>
        <w:pStyle w:val="Default"/>
        <w:spacing w:line="520" w:lineRule="exact"/>
        <w:ind w:firstLineChars="250" w:firstLine="700"/>
        <w:rPr>
          <w:rFonts w:ascii="宋体" w:eastAsia="宋体" w:hAnsi="宋体" w:cs="仿宋_GB2312"/>
          <w:sz w:val="28"/>
          <w:szCs w:val="28"/>
        </w:rPr>
      </w:pPr>
      <w:r w:rsidRPr="005A5AB1">
        <w:rPr>
          <w:rFonts w:ascii="宋体" w:eastAsia="宋体" w:hAnsi="宋体" w:cs="仿宋_GB2312" w:hint="eastAsia"/>
          <w:sz w:val="28"/>
          <w:szCs w:val="28"/>
        </w:rPr>
        <w:t>7、指导本地区老年文化、老年教育、少儿文化工作;</w:t>
      </w:r>
    </w:p>
    <w:p w:rsidR="000B54B7" w:rsidRPr="005A5AB1" w:rsidRDefault="004E16AA" w:rsidP="005A5AB1">
      <w:pPr>
        <w:pStyle w:val="Default"/>
        <w:spacing w:line="520" w:lineRule="exact"/>
        <w:ind w:firstLineChars="250" w:firstLine="700"/>
        <w:rPr>
          <w:rFonts w:ascii="宋体" w:eastAsia="宋体" w:hAnsi="宋体" w:cs="仿宋_GB2312"/>
          <w:sz w:val="28"/>
          <w:szCs w:val="28"/>
        </w:rPr>
      </w:pPr>
      <w:r w:rsidRPr="005A5AB1">
        <w:rPr>
          <w:rFonts w:ascii="宋体" w:eastAsia="宋体" w:hAnsi="宋体" w:cs="仿宋_GB2312" w:hint="eastAsia"/>
          <w:sz w:val="28"/>
          <w:szCs w:val="28"/>
        </w:rPr>
        <w:t>8、开展对外民间文化交流。</w:t>
      </w:r>
    </w:p>
    <w:p w:rsidR="000B54B7" w:rsidRPr="005A5AB1" w:rsidRDefault="004E16AA" w:rsidP="005A5AB1">
      <w:pPr>
        <w:pStyle w:val="Default"/>
        <w:spacing w:line="520" w:lineRule="exact"/>
        <w:ind w:firstLineChars="250" w:firstLine="700"/>
        <w:rPr>
          <w:rFonts w:ascii="宋体" w:eastAsia="宋体" w:hAnsi="宋体" w:cs="仿宋_GB2312"/>
          <w:sz w:val="28"/>
          <w:szCs w:val="28"/>
        </w:rPr>
      </w:pPr>
      <w:r w:rsidRPr="005A5AB1">
        <w:rPr>
          <w:rFonts w:ascii="宋体" w:eastAsia="宋体" w:hAnsi="宋体" w:cs="仿宋_GB2312" w:hint="eastAsia"/>
          <w:sz w:val="28"/>
          <w:szCs w:val="28"/>
        </w:rPr>
        <w:t>（二）机构设置</w:t>
      </w:r>
    </w:p>
    <w:p w:rsidR="000B54B7" w:rsidRPr="005A5AB1" w:rsidRDefault="004E16AA" w:rsidP="005A5AB1">
      <w:pPr>
        <w:pStyle w:val="Default"/>
        <w:spacing w:line="520" w:lineRule="exact"/>
        <w:ind w:firstLineChars="250" w:firstLine="700"/>
        <w:rPr>
          <w:rFonts w:ascii="宋体" w:eastAsia="宋体" w:hAnsi="宋体" w:cs="仿宋_GB2312"/>
          <w:sz w:val="28"/>
          <w:szCs w:val="28"/>
        </w:rPr>
      </w:pPr>
      <w:r w:rsidRPr="005A5AB1">
        <w:rPr>
          <w:rFonts w:ascii="宋体" w:eastAsia="宋体" w:hAnsi="宋体" w:cs="仿宋_GB2312" w:hint="eastAsia"/>
          <w:sz w:val="28"/>
          <w:szCs w:val="28"/>
        </w:rPr>
        <w:t>2018年衡南县文化馆下设办公室、文艺创作股、群文辅导股、公共文化服务股、工会等相关股室。</w:t>
      </w:r>
    </w:p>
    <w:p w:rsidR="000B54B7" w:rsidRPr="005A5AB1" w:rsidRDefault="004E16AA" w:rsidP="005A5AB1">
      <w:pPr>
        <w:pStyle w:val="Default"/>
        <w:spacing w:line="520" w:lineRule="exact"/>
        <w:ind w:firstLineChars="250" w:firstLine="700"/>
        <w:rPr>
          <w:rFonts w:ascii="宋体" w:eastAsia="宋体" w:hAnsi="宋体" w:cs="仿宋_GB2312"/>
          <w:sz w:val="28"/>
          <w:szCs w:val="28"/>
        </w:rPr>
      </w:pPr>
      <w:r w:rsidRPr="005A5AB1">
        <w:rPr>
          <w:rFonts w:ascii="宋体" w:eastAsia="宋体" w:hAnsi="宋体" w:cs="仿宋_GB2312"/>
          <w:sz w:val="28"/>
          <w:szCs w:val="28"/>
        </w:rPr>
        <w:t>部门决算单位构成</w:t>
      </w:r>
    </w:p>
    <w:p w:rsidR="000B54B7" w:rsidRPr="005A5AB1" w:rsidRDefault="004E16AA" w:rsidP="005A5AB1">
      <w:pPr>
        <w:pStyle w:val="Default"/>
        <w:spacing w:line="520" w:lineRule="exact"/>
        <w:ind w:firstLineChars="250" w:firstLine="700"/>
        <w:rPr>
          <w:rFonts w:ascii="宋体" w:eastAsia="宋体" w:hAnsi="宋体" w:cs="仿宋_GB2312"/>
          <w:sz w:val="28"/>
          <w:szCs w:val="28"/>
        </w:rPr>
      </w:pPr>
      <w:r w:rsidRPr="005A5AB1">
        <w:rPr>
          <w:rFonts w:ascii="宋体" w:eastAsia="宋体" w:hAnsi="宋体" w:cs="仿宋_GB2312" w:hint="eastAsia"/>
          <w:sz w:val="28"/>
          <w:szCs w:val="28"/>
        </w:rPr>
        <w:t>衡南县文化馆2018年部门决算汇总公开单位构成包括：衡南县文化馆本级。</w:t>
      </w:r>
    </w:p>
    <w:p w:rsidR="000B54B7" w:rsidRDefault="004E16AA">
      <w:pPr>
        <w:pStyle w:val="Default"/>
        <w:spacing w:line="52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Ansi="仿宋_GB2312" w:hint="eastAsia"/>
          <w:b/>
          <w:sz w:val="28"/>
          <w:szCs w:val="28"/>
        </w:rPr>
        <w:t>第二部分</w:t>
      </w:r>
      <w:r>
        <w:rPr>
          <w:rFonts w:hAnsi="仿宋_GB2312"/>
          <w:b/>
          <w:sz w:val="28"/>
          <w:szCs w:val="28"/>
        </w:rPr>
        <w:t>201</w:t>
      </w:r>
      <w:r>
        <w:rPr>
          <w:rFonts w:hAnsi="仿宋_GB2312" w:hint="eastAsia"/>
          <w:b/>
          <w:sz w:val="28"/>
          <w:szCs w:val="28"/>
        </w:rPr>
        <w:t>8年度部门决算表</w:t>
      </w:r>
    </w:p>
    <w:p w:rsidR="005A5AB1" w:rsidRPr="005A5AB1" w:rsidRDefault="005A5AB1" w:rsidP="005A5AB1">
      <w:pPr>
        <w:pStyle w:val="a3"/>
        <w:widowControl/>
        <w:spacing w:beforeAutospacing="0" w:afterAutospacing="0" w:line="480" w:lineRule="atLeast"/>
        <w:ind w:firstLineChars="100" w:firstLine="280"/>
        <w:rPr>
          <w:rFonts w:ascii="宋体" w:eastAsia="宋体" w:hAnsi="宋体" w:cs="仿宋_GB2312" w:hint="eastAsia"/>
          <w:color w:val="000000"/>
          <w:sz w:val="28"/>
          <w:szCs w:val="28"/>
        </w:rPr>
      </w:pPr>
      <w:r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（部门决算公示表详见附件）</w:t>
      </w:r>
    </w:p>
    <w:p w:rsidR="000B54B7" w:rsidRDefault="004E16AA" w:rsidP="005A5AB1">
      <w:pPr>
        <w:pStyle w:val="a3"/>
        <w:widowControl/>
        <w:spacing w:beforeAutospacing="0" w:afterAutospacing="0" w:line="480" w:lineRule="atLeast"/>
        <w:ind w:firstLineChars="100" w:firstLine="281"/>
        <w:rPr>
          <w:rFonts w:hAnsi="仿宋_GB2312"/>
          <w:b/>
          <w:sz w:val="28"/>
          <w:szCs w:val="28"/>
        </w:rPr>
      </w:pPr>
      <w:r>
        <w:rPr>
          <w:rFonts w:hAnsi="仿宋_GB2312" w:hint="eastAsia"/>
          <w:b/>
          <w:sz w:val="28"/>
          <w:szCs w:val="28"/>
        </w:rPr>
        <w:t>第三部分</w:t>
      </w:r>
      <w:r>
        <w:rPr>
          <w:rFonts w:ascii="微软雅黑" w:eastAsia="微软雅黑" w:hAnsi="微软雅黑" w:cs="微软雅黑" w:hint="eastAsia"/>
          <w:color w:val="000000"/>
        </w:rPr>
        <w:t> </w:t>
      </w:r>
      <w:r>
        <w:rPr>
          <w:rFonts w:hAnsi="仿宋_GB2312"/>
          <w:b/>
          <w:sz w:val="28"/>
          <w:szCs w:val="28"/>
        </w:rPr>
        <w:t>201</w:t>
      </w:r>
      <w:r>
        <w:rPr>
          <w:rFonts w:hAnsi="仿宋_GB2312" w:hint="eastAsia"/>
          <w:b/>
          <w:sz w:val="28"/>
          <w:szCs w:val="28"/>
        </w:rPr>
        <w:t>8</w:t>
      </w:r>
      <w:r>
        <w:rPr>
          <w:rFonts w:hAnsi="仿宋_GB2312" w:hint="eastAsia"/>
          <w:b/>
          <w:sz w:val="28"/>
          <w:szCs w:val="28"/>
        </w:rPr>
        <w:t>年度部门决算情况说明</w:t>
      </w:r>
    </w:p>
    <w:p w:rsidR="000B54B7" w:rsidRPr="005A5AB1" w:rsidRDefault="005A5AB1" w:rsidP="005A5AB1">
      <w:pPr>
        <w:pStyle w:val="a3"/>
        <w:widowControl/>
        <w:spacing w:beforeAutospacing="0" w:afterAutospacing="0" w:line="480" w:lineRule="atLeast"/>
        <w:ind w:firstLineChars="100" w:firstLine="240"/>
        <w:rPr>
          <w:rFonts w:ascii="宋体" w:eastAsia="宋体" w:hAnsi="宋体" w:cs="仿宋_GB2312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</w:rPr>
        <w:lastRenderedPageBreak/>
        <w:t>一、</w:t>
      </w:r>
      <w:r w:rsidR="004E16AA"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收入支出决算总体情况说明</w:t>
      </w:r>
    </w:p>
    <w:p w:rsidR="000B54B7" w:rsidRPr="005A5AB1" w:rsidRDefault="004E16AA" w:rsidP="005A5AB1">
      <w:pPr>
        <w:pStyle w:val="a3"/>
        <w:widowControl/>
        <w:spacing w:beforeAutospacing="0" w:afterAutospacing="0" w:line="480" w:lineRule="atLeast"/>
        <w:ind w:firstLineChars="100" w:firstLine="280"/>
        <w:rPr>
          <w:rFonts w:ascii="宋体" w:eastAsia="宋体" w:hAnsi="宋体" w:cs="仿宋_GB2312"/>
          <w:color w:val="000000"/>
          <w:sz w:val="28"/>
          <w:szCs w:val="28"/>
        </w:rPr>
      </w:pPr>
      <w:r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2018全年收入决算总计273.87万元，较2017年收入增加1.2万元，提高0.21%。主要是由于人员异动的结果。其中财政拨款收入273.67万元，上年结转0.2万元，均为财政经费拨款。</w:t>
      </w:r>
    </w:p>
    <w:p w:rsidR="000B54B7" w:rsidRPr="005A5AB1" w:rsidRDefault="004E16AA" w:rsidP="005A5AB1">
      <w:pPr>
        <w:pStyle w:val="a3"/>
        <w:widowControl/>
        <w:spacing w:beforeAutospacing="0" w:afterAutospacing="0" w:line="480" w:lineRule="atLeast"/>
        <w:ind w:firstLineChars="100" w:firstLine="280"/>
        <w:rPr>
          <w:rFonts w:ascii="宋体" w:eastAsia="宋体" w:hAnsi="宋体" w:cs="仿宋_GB2312"/>
          <w:color w:val="000000"/>
          <w:sz w:val="28"/>
          <w:szCs w:val="28"/>
        </w:rPr>
      </w:pPr>
      <w:r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2018年支出决算总计273.87万元。较2017年总支出增加1.2万元。提高0.21%，主要是控制日常开支、人员异动工资。其中：文化体育与传媒支出231万元，社会保障和就业支出30.93万元，医疗卫生与计划生育支出5.84，住房保障支出5.87万元。</w:t>
      </w:r>
    </w:p>
    <w:p w:rsidR="000B54B7" w:rsidRPr="005A5AB1" w:rsidRDefault="004E16AA" w:rsidP="005A5AB1">
      <w:pPr>
        <w:pStyle w:val="a3"/>
        <w:widowControl/>
        <w:spacing w:beforeAutospacing="0" w:afterAutospacing="0" w:line="480" w:lineRule="atLeast"/>
        <w:ind w:firstLineChars="100" w:firstLine="280"/>
        <w:rPr>
          <w:rFonts w:ascii="宋体" w:eastAsia="宋体" w:hAnsi="宋体" w:cs="仿宋_GB2312"/>
          <w:color w:val="000000"/>
          <w:sz w:val="28"/>
          <w:szCs w:val="28"/>
        </w:rPr>
      </w:pPr>
      <w:r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（1）基本支出：2018年决算数为196.67万元,</w:t>
      </w:r>
      <w:proofErr w:type="gramStart"/>
      <w:r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系保障</w:t>
      </w:r>
      <w:proofErr w:type="gramEnd"/>
      <w:r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我单位机构正常运转，完成日常工作任务而发生的各项支出,包括用于在职人员基本工资、津贴补贴等人员经费以及办公费、印刷费、水电费等日常公用经费。</w:t>
      </w:r>
    </w:p>
    <w:p w:rsidR="000B54B7" w:rsidRPr="005A5AB1" w:rsidRDefault="004E16AA" w:rsidP="005A5AB1">
      <w:pPr>
        <w:pStyle w:val="a3"/>
        <w:widowControl/>
        <w:spacing w:beforeAutospacing="0" w:afterAutospacing="0" w:line="480" w:lineRule="atLeast"/>
        <w:ind w:firstLineChars="100" w:firstLine="280"/>
        <w:rPr>
          <w:rFonts w:ascii="宋体" w:eastAsia="宋体" w:hAnsi="宋体" w:cs="仿宋_GB2312"/>
          <w:color w:val="000000"/>
          <w:sz w:val="28"/>
          <w:szCs w:val="28"/>
        </w:rPr>
      </w:pPr>
      <w:r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（2）项目支出：2018年决算数为77万元。系我馆为群众文化、文化创作与保护等项目的支出。</w:t>
      </w:r>
    </w:p>
    <w:p w:rsidR="000B54B7" w:rsidRPr="005A5AB1" w:rsidRDefault="005A5AB1" w:rsidP="005A5AB1">
      <w:pPr>
        <w:pStyle w:val="a3"/>
        <w:widowControl/>
        <w:spacing w:beforeAutospacing="0" w:afterAutospacing="0" w:line="480" w:lineRule="atLeast"/>
        <w:ind w:firstLineChars="100" w:firstLine="280"/>
        <w:rPr>
          <w:rFonts w:ascii="宋体" w:eastAsia="宋体" w:hAnsi="宋体" w:cs="仿宋_GB2312"/>
          <w:color w:val="000000"/>
          <w:sz w:val="28"/>
          <w:szCs w:val="28"/>
        </w:rPr>
      </w:pPr>
      <w:r>
        <w:rPr>
          <w:rFonts w:ascii="宋体" w:eastAsia="宋体" w:hAnsi="宋体" w:cs="仿宋_GB2312" w:hint="eastAsia"/>
          <w:color w:val="000000"/>
          <w:sz w:val="28"/>
          <w:szCs w:val="28"/>
        </w:rPr>
        <w:t>二、</w:t>
      </w:r>
      <w:r w:rsidR="004E16AA"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"三公"经费决算：2018年"三公"经费决算8万元，</w:t>
      </w:r>
      <w:r w:rsidR="009C710F"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本年预算数8万元，完成100 %，本年决算数</w:t>
      </w:r>
      <w:proofErr w:type="gramStart"/>
      <w:r w:rsidR="009C710F"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较预算</w:t>
      </w:r>
      <w:proofErr w:type="gramEnd"/>
      <w:r w:rsidR="009C710F"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数持平。主要原因：增人增资。</w:t>
      </w:r>
      <w:bookmarkStart w:id="0" w:name="_GoBack"/>
      <w:bookmarkEnd w:id="0"/>
      <w:r w:rsidR="009C710F"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.</w:t>
      </w:r>
      <w:r w:rsidR="004E16AA"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其中：公务用车购置费支出为0，公务用车运行及维护费3万元，公务接待费5万元，全年共接待来访团组13个、来宾140人次，主要是公务活动发生的接待支出。本年无因公出国出境开支。截止2018年12月31日，我单位开支财政拨款的公务用车保有量为0辆，新增车辆为0辆。</w:t>
      </w:r>
    </w:p>
    <w:p w:rsidR="000B54B7" w:rsidRPr="005A5AB1" w:rsidRDefault="004E16AA" w:rsidP="005A5AB1">
      <w:pPr>
        <w:pStyle w:val="a3"/>
        <w:widowControl/>
        <w:spacing w:beforeAutospacing="0" w:afterAutospacing="0" w:line="480" w:lineRule="atLeast"/>
        <w:ind w:firstLineChars="100" w:firstLine="280"/>
        <w:rPr>
          <w:rFonts w:ascii="宋体" w:eastAsia="宋体" w:hAnsi="宋体" w:cs="仿宋_GB2312"/>
          <w:color w:val="000000"/>
          <w:sz w:val="28"/>
          <w:szCs w:val="28"/>
        </w:rPr>
      </w:pPr>
      <w:r w:rsidRPr="005A5AB1">
        <w:rPr>
          <w:rFonts w:ascii="宋体" w:eastAsia="宋体" w:hAnsi="宋体" w:cs="仿宋_GB2312" w:hint="eastAsia"/>
          <w:color w:val="000000"/>
          <w:sz w:val="28"/>
          <w:szCs w:val="28"/>
        </w:rPr>
        <w:lastRenderedPageBreak/>
        <w:t>原因：“三公”经费主要是用于文化督查工作。较上年有</w:t>
      </w:r>
      <w:proofErr w:type="gramStart"/>
      <w:r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多减少</w:t>
      </w:r>
      <w:proofErr w:type="gramEnd"/>
      <w:r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主要原因是坚持厉行节约，进一步从严控制经费开支。</w:t>
      </w:r>
    </w:p>
    <w:p w:rsidR="005A5AB1" w:rsidRPr="005A5AB1" w:rsidRDefault="005A5AB1" w:rsidP="005A5AB1">
      <w:pPr>
        <w:pStyle w:val="a3"/>
        <w:widowControl/>
        <w:spacing w:beforeAutospacing="0" w:afterAutospacing="0" w:line="480" w:lineRule="atLeast"/>
        <w:ind w:firstLineChars="150" w:firstLine="420"/>
        <w:rPr>
          <w:rFonts w:ascii="宋体" w:eastAsia="宋体" w:hAnsi="宋体" w:cs="仿宋_GB2312"/>
          <w:color w:val="000000"/>
          <w:sz w:val="28"/>
          <w:szCs w:val="28"/>
        </w:rPr>
      </w:pPr>
      <w:r>
        <w:rPr>
          <w:rFonts w:ascii="宋体" w:eastAsia="宋体" w:hAnsi="宋体" w:cs="仿宋_GB2312" w:hint="eastAsia"/>
          <w:color w:val="000000"/>
          <w:sz w:val="28"/>
          <w:szCs w:val="28"/>
        </w:rPr>
        <w:t>三、</w:t>
      </w:r>
      <w:r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关于政府性基金预算</w:t>
      </w:r>
    </w:p>
    <w:p w:rsidR="005A5AB1" w:rsidRDefault="005A5AB1" w:rsidP="005A5AB1">
      <w:pPr>
        <w:pStyle w:val="a3"/>
        <w:widowControl/>
        <w:spacing w:beforeAutospacing="0" w:afterAutospacing="0" w:line="480" w:lineRule="atLeast"/>
        <w:ind w:firstLineChars="100" w:firstLine="280"/>
        <w:rPr>
          <w:rFonts w:ascii="宋体" w:eastAsia="宋体" w:hAnsi="宋体" w:cs="仿宋_GB2312" w:hint="eastAsia"/>
          <w:color w:val="000000"/>
          <w:sz w:val="28"/>
          <w:szCs w:val="28"/>
        </w:rPr>
      </w:pPr>
      <w:r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本部门2018年政府性基金预算支出为0。</w:t>
      </w:r>
    </w:p>
    <w:p w:rsidR="005A5AB1" w:rsidRPr="005A5AB1" w:rsidRDefault="005A5AB1" w:rsidP="005A5AB1">
      <w:pPr>
        <w:pStyle w:val="a3"/>
        <w:widowControl/>
        <w:spacing w:beforeAutospacing="0" w:afterAutospacing="0" w:line="480" w:lineRule="atLeast"/>
        <w:ind w:firstLineChars="150" w:firstLine="420"/>
        <w:rPr>
          <w:rFonts w:ascii="宋体" w:eastAsia="宋体" w:hAnsi="宋体" w:cs="仿宋_GB2312"/>
          <w:color w:val="000000"/>
          <w:sz w:val="28"/>
          <w:szCs w:val="28"/>
        </w:rPr>
      </w:pPr>
      <w:r>
        <w:rPr>
          <w:rFonts w:ascii="宋体" w:eastAsia="宋体" w:hAnsi="宋体" w:cs="仿宋_GB2312" w:hint="eastAsia"/>
          <w:color w:val="000000"/>
          <w:sz w:val="28"/>
          <w:szCs w:val="28"/>
        </w:rPr>
        <w:t>四、</w:t>
      </w:r>
      <w:r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预算绩效情况说明</w:t>
      </w:r>
    </w:p>
    <w:p w:rsidR="005A5AB1" w:rsidRPr="005A5AB1" w:rsidRDefault="005A5AB1" w:rsidP="005A5AB1">
      <w:pPr>
        <w:pStyle w:val="a3"/>
        <w:widowControl/>
        <w:spacing w:beforeAutospacing="0" w:afterAutospacing="0" w:line="480" w:lineRule="atLeast"/>
        <w:ind w:firstLineChars="100" w:firstLine="280"/>
        <w:rPr>
          <w:rFonts w:ascii="宋体" w:eastAsia="宋体" w:hAnsi="宋体" w:cs="仿宋_GB2312"/>
          <w:color w:val="000000"/>
          <w:sz w:val="28"/>
          <w:szCs w:val="28"/>
        </w:rPr>
      </w:pPr>
      <w:r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预算绩效管理考核工作,细化了预算编制工作，认真做好了预算的编制。进一步加强了内部机构的预算管理意识，严格按照预算编制的相关制度和要求，本着"勤俭节约、保障运转"的原则进行预算的编制；编制范围尽可能的全面、不漏项，进一步提高了预算编制的科学性、合理性、严谨性和可控性。在日常预算管理过程中，进一步加强预算支出的审核、跟踪及预算执行情况分析。</w:t>
      </w:r>
    </w:p>
    <w:p w:rsidR="005A5AB1" w:rsidRPr="005A5AB1" w:rsidRDefault="005A5AB1" w:rsidP="005A5AB1">
      <w:pPr>
        <w:pStyle w:val="a3"/>
        <w:widowControl/>
        <w:spacing w:beforeAutospacing="0" w:afterAutospacing="0" w:line="480" w:lineRule="atLeast"/>
        <w:ind w:firstLineChars="100" w:firstLine="280"/>
        <w:rPr>
          <w:rFonts w:ascii="宋体" w:eastAsia="宋体" w:hAnsi="宋体" w:cs="仿宋_GB2312" w:hint="eastAsia"/>
          <w:color w:val="000000"/>
          <w:sz w:val="28"/>
          <w:szCs w:val="28"/>
        </w:rPr>
      </w:pPr>
      <w:r>
        <w:rPr>
          <w:rFonts w:ascii="宋体" w:eastAsia="宋体" w:hAnsi="宋体" w:cs="仿宋_GB2312" w:hint="eastAsia"/>
          <w:color w:val="000000"/>
          <w:sz w:val="28"/>
          <w:szCs w:val="28"/>
        </w:rPr>
        <w:t>五、</w:t>
      </w:r>
      <w:r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其他重要事项的情况说明</w:t>
      </w:r>
    </w:p>
    <w:p w:rsidR="000B54B7" w:rsidRPr="005A5AB1" w:rsidRDefault="005A5AB1" w:rsidP="005A5AB1">
      <w:pPr>
        <w:pStyle w:val="a3"/>
        <w:widowControl/>
        <w:spacing w:beforeAutospacing="0" w:afterAutospacing="0" w:line="480" w:lineRule="atLeast"/>
        <w:ind w:firstLineChars="100" w:firstLine="280"/>
        <w:rPr>
          <w:rFonts w:ascii="宋体" w:eastAsia="宋体" w:hAnsi="宋体" w:cs="仿宋_GB2312"/>
          <w:color w:val="000000"/>
          <w:sz w:val="28"/>
          <w:szCs w:val="28"/>
        </w:rPr>
      </w:pPr>
      <w:r>
        <w:rPr>
          <w:rFonts w:ascii="宋体" w:eastAsia="宋体" w:hAnsi="宋体" w:cs="仿宋_GB2312" w:hint="eastAsia"/>
          <w:color w:val="000000"/>
          <w:sz w:val="28"/>
          <w:szCs w:val="28"/>
        </w:rPr>
        <w:t>1、</w:t>
      </w:r>
      <w:r w:rsidR="004E16AA"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政府采购支出情况</w:t>
      </w:r>
    </w:p>
    <w:p w:rsidR="000B54B7" w:rsidRPr="005A5AB1" w:rsidRDefault="004E16AA" w:rsidP="005A5AB1">
      <w:pPr>
        <w:pStyle w:val="a3"/>
        <w:widowControl/>
        <w:spacing w:beforeAutospacing="0" w:afterAutospacing="0" w:line="480" w:lineRule="atLeast"/>
        <w:ind w:firstLineChars="100" w:firstLine="280"/>
        <w:rPr>
          <w:rFonts w:ascii="宋体" w:eastAsia="宋体" w:hAnsi="宋体" w:cs="仿宋_GB2312"/>
          <w:color w:val="000000"/>
          <w:sz w:val="28"/>
          <w:szCs w:val="28"/>
        </w:rPr>
      </w:pPr>
      <w:r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本部门2018年度政府采购支出总额0万元，其中：政府采购货物支出0万元、政府采购工程支出0万元、政府采购服务支出0万元。授予中小企业合同金额0万元，占政府采购支出总额的0%，其中：授予小</w:t>
      </w:r>
      <w:proofErr w:type="gramStart"/>
      <w:r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微企业</w:t>
      </w:r>
      <w:proofErr w:type="gramEnd"/>
      <w:r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合同金额0万元，占政府采购支出总额的0%。</w:t>
      </w:r>
    </w:p>
    <w:p w:rsidR="000B54B7" w:rsidRPr="005A5AB1" w:rsidRDefault="005A5AB1" w:rsidP="005A5AB1">
      <w:pPr>
        <w:pStyle w:val="a3"/>
        <w:widowControl/>
        <w:spacing w:beforeAutospacing="0" w:afterAutospacing="0" w:line="480" w:lineRule="atLeast"/>
        <w:ind w:firstLineChars="100" w:firstLine="280"/>
        <w:rPr>
          <w:rFonts w:ascii="宋体" w:eastAsia="宋体" w:hAnsi="宋体" w:cs="仿宋_GB2312"/>
          <w:color w:val="000000"/>
          <w:sz w:val="28"/>
          <w:szCs w:val="28"/>
        </w:rPr>
      </w:pPr>
      <w:r>
        <w:rPr>
          <w:rFonts w:ascii="宋体" w:eastAsia="宋体" w:hAnsi="宋体" w:cs="仿宋_GB2312" w:hint="eastAsia"/>
          <w:color w:val="000000"/>
          <w:sz w:val="28"/>
          <w:szCs w:val="28"/>
        </w:rPr>
        <w:t>2、</w:t>
      </w:r>
      <w:r w:rsidR="004E16AA"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国有资产占用情况</w:t>
      </w:r>
    </w:p>
    <w:p w:rsidR="005A5AB1" w:rsidRPr="005A5AB1" w:rsidRDefault="004E16AA" w:rsidP="005A5AB1">
      <w:pPr>
        <w:pStyle w:val="a3"/>
        <w:widowControl/>
        <w:spacing w:beforeAutospacing="0" w:afterAutospacing="0" w:line="480" w:lineRule="atLeast"/>
        <w:rPr>
          <w:rFonts w:ascii="宋体" w:eastAsia="宋体" w:hAnsi="宋体" w:cs="仿宋_GB2312"/>
          <w:color w:val="000000"/>
          <w:sz w:val="28"/>
          <w:szCs w:val="28"/>
        </w:rPr>
      </w:pPr>
      <w:r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截至2018年12月31日，</w:t>
      </w:r>
      <w:r w:rsidR="005A5AB1"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本单位占用固定资产391.55万元，其中办公用房330万元，其他主要资产为办公电脑、打印机等通用设备和办公桌椅、会议桌椅、文件柜等办公家具。</w:t>
      </w:r>
    </w:p>
    <w:p w:rsidR="000B54B7" w:rsidRPr="005A5AB1" w:rsidRDefault="004E16AA" w:rsidP="005A5AB1">
      <w:pPr>
        <w:pStyle w:val="a3"/>
        <w:widowControl/>
        <w:spacing w:beforeAutospacing="0" w:afterAutospacing="0" w:line="480" w:lineRule="atLeast"/>
        <w:ind w:firstLineChars="100" w:firstLine="280"/>
        <w:rPr>
          <w:rFonts w:ascii="宋体" w:eastAsia="宋体" w:hAnsi="宋体" w:cs="仿宋_GB2312"/>
          <w:color w:val="000000"/>
          <w:sz w:val="28"/>
          <w:szCs w:val="28"/>
        </w:rPr>
      </w:pPr>
      <w:r w:rsidRPr="005A5AB1">
        <w:rPr>
          <w:rFonts w:ascii="宋体" w:eastAsia="宋体" w:hAnsi="宋体" w:cs="仿宋_GB2312" w:hint="eastAsia"/>
          <w:color w:val="000000"/>
          <w:sz w:val="28"/>
          <w:szCs w:val="28"/>
        </w:rPr>
        <w:lastRenderedPageBreak/>
        <w:t>本单位共有车辆0辆，其中，领导干部用车0辆、机要通信用车0辆、应急保障用车0辆、执法执勤用车0辆、特种专业技术用车0辆、其他用车0辆，单位价值50万元以上通用设备0台（套）；单位价值100万元以上专用设备0台（套）。</w:t>
      </w:r>
    </w:p>
    <w:p w:rsidR="000B54B7" w:rsidRPr="005A5AB1" w:rsidRDefault="005A5AB1" w:rsidP="005A5AB1">
      <w:pPr>
        <w:pStyle w:val="a3"/>
        <w:widowControl/>
        <w:spacing w:beforeAutospacing="0" w:afterAutospacing="0" w:line="480" w:lineRule="atLeast"/>
        <w:ind w:firstLineChars="150" w:firstLine="420"/>
        <w:rPr>
          <w:rFonts w:ascii="宋体" w:eastAsia="宋体" w:hAnsi="宋体" w:cs="仿宋_GB2312"/>
          <w:color w:val="000000"/>
          <w:sz w:val="28"/>
          <w:szCs w:val="28"/>
        </w:rPr>
      </w:pPr>
      <w:r>
        <w:rPr>
          <w:rFonts w:ascii="宋体" w:eastAsia="宋体" w:hAnsi="宋体" w:cs="仿宋_GB2312" w:hint="eastAsia"/>
          <w:color w:val="000000"/>
          <w:sz w:val="28"/>
          <w:szCs w:val="28"/>
        </w:rPr>
        <w:t>3、</w:t>
      </w:r>
      <w:r w:rsidR="004E16AA"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机关运行经费：</w:t>
      </w:r>
      <w:r w:rsidR="00A670D4"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2018</w:t>
      </w:r>
      <w:r w:rsidR="004E16AA"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年衡南县文化馆的机关运行经费为55.01万元，主要用于办公费、印刷费、差旅费、租赁费等。</w:t>
      </w:r>
    </w:p>
    <w:p w:rsidR="005A5AB1" w:rsidRDefault="005A5AB1" w:rsidP="005A5AB1">
      <w:pPr>
        <w:pStyle w:val="a3"/>
        <w:widowControl/>
        <w:spacing w:before="76" w:beforeAutospacing="0" w:after="150" w:afterAutospacing="0" w:line="480" w:lineRule="atLeast"/>
        <w:ind w:right="300" w:firstLineChars="300" w:firstLine="843"/>
        <w:jc w:val="both"/>
        <w:rPr>
          <w:rFonts w:ascii="宋体" w:eastAsia="宋体" w:hAnsi="宋体" w:cs="仿宋_GB2312" w:hint="eastAsia"/>
          <w:b/>
          <w:color w:val="000000"/>
          <w:sz w:val="28"/>
          <w:szCs w:val="28"/>
        </w:rPr>
      </w:pPr>
    </w:p>
    <w:p w:rsidR="000B54B7" w:rsidRPr="005A5AB1" w:rsidRDefault="005A5AB1" w:rsidP="005A5AB1">
      <w:pPr>
        <w:pStyle w:val="a3"/>
        <w:widowControl/>
        <w:spacing w:before="76" w:beforeAutospacing="0" w:after="150" w:afterAutospacing="0" w:line="480" w:lineRule="atLeast"/>
        <w:ind w:right="300" w:firstLineChars="300" w:firstLine="843"/>
        <w:jc w:val="both"/>
        <w:rPr>
          <w:rFonts w:ascii="宋体" w:eastAsia="宋体" w:hAnsi="宋体" w:cs="仿宋_GB2312"/>
          <w:b/>
          <w:color w:val="000000"/>
          <w:sz w:val="28"/>
          <w:szCs w:val="28"/>
        </w:rPr>
      </w:pPr>
      <w:r w:rsidRPr="005A5AB1">
        <w:rPr>
          <w:rFonts w:ascii="宋体" w:eastAsia="宋体" w:hAnsi="宋体" w:cs="仿宋_GB2312" w:hint="eastAsia"/>
          <w:b/>
          <w:color w:val="000000"/>
          <w:sz w:val="28"/>
          <w:szCs w:val="28"/>
        </w:rPr>
        <w:t xml:space="preserve">第四部分 </w:t>
      </w:r>
      <w:r w:rsidR="004E16AA" w:rsidRPr="005A5AB1">
        <w:rPr>
          <w:rFonts w:ascii="宋体" w:eastAsia="宋体" w:hAnsi="宋体" w:cs="仿宋_GB2312" w:hint="eastAsia"/>
          <w:b/>
          <w:color w:val="000000"/>
          <w:sz w:val="28"/>
          <w:szCs w:val="28"/>
        </w:rPr>
        <w:t>名称解释</w:t>
      </w:r>
    </w:p>
    <w:p w:rsidR="000B54B7" w:rsidRPr="005A5AB1" w:rsidRDefault="005A5AB1">
      <w:pPr>
        <w:pStyle w:val="a3"/>
        <w:widowControl/>
        <w:spacing w:before="76" w:beforeAutospacing="0" w:after="150" w:afterAutospacing="0" w:line="480" w:lineRule="atLeast"/>
        <w:ind w:left="300" w:right="300" w:firstLine="420"/>
        <w:jc w:val="both"/>
        <w:rPr>
          <w:rFonts w:ascii="宋体" w:eastAsia="宋体" w:hAnsi="宋体" w:cs="仿宋_GB2312"/>
          <w:color w:val="000000"/>
          <w:sz w:val="28"/>
          <w:szCs w:val="28"/>
        </w:rPr>
      </w:pPr>
      <w:r>
        <w:rPr>
          <w:rFonts w:ascii="宋体" w:eastAsia="宋体" w:hAnsi="宋体" w:cs="仿宋_GB2312" w:hint="eastAsia"/>
          <w:color w:val="000000"/>
          <w:sz w:val="28"/>
          <w:szCs w:val="28"/>
        </w:rPr>
        <w:t>（一）</w:t>
      </w:r>
      <w:r w:rsidR="004E16AA"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财政拨款收入：指</w:t>
      </w:r>
      <w:proofErr w:type="gramStart"/>
      <w:r w:rsidR="004E16AA"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财政部门核拨给</w:t>
      </w:r>
      <w:proofErr w:type="gramEnd"/>
      <w:r w:rsidR="004E16AA"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单位的财政预算资金。</w:t>
      </w:r>
    </w:p>
    <w:p w:rsidR="000B54B7" w:rsidRPr="005A5AB1" w:rsidRDefault="005A5AB1">
      <w:pPr>
        <w:pStyle w:val="a3"/>
        <w:widowControl/>
        <w:spacing w:before="76" w:beforeAutospacing="0" w:after="150" w:afterAutospacing="0" w:line="480" w:lineRule="atLeast"/>
        <w:ind w:left="300" w:right="300" w:firstLine="420"/>
        <w:jc w:val="both"/>
        <w:rPr>
          <w:rFonts w:ascii="宋体" w:eastAsia="宋体" w:hAnsi="宋体" w:cs="仿宋_GB2312"/>
          <w:color w:val="000000"/>
          <w:sz w:val="28"/>
          <w:szCs w:val="28"/>
        </w:rPr>
      </w:pPr>
      <w:r>
        <w:rPr>
          <w:rFonts w:ascii="宋体" w:eastAsia="宋体" w:hAnsi="宋体" w:cs="仿宋_GB2312" w:hint="eastAsia"/>
          <w:color w:val="000000"/>
          <w:sz w:val="28"/>
          <w:szCs w:val="28"/>
        </w:rPr>
        <w:t>（二）</w:t>
      </w:r>
      <w:r w:rsidR="004E16AA"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事业收入：指事业单位开展专业业务活动及辅助活动所取得的收入。</w:t>
      </w:r>
    </w:p>
    <w:p w:rsidR="000B54B7" w:rsidRPr="005A5AB1" w:rsidRDefault="005A5AB1">
      <w:pPr>
        <w:pStyle w:val="a3"/>
        <w:widowControl/>
        <w:spacing w:before="76" w:beforeAutospacing="0" w:after="150" w:afterAutospacing="0" w:line="480" w:lineRule="atLeast"/>
        <w:ind w:left="300" w:right="300" w:firstLine="420"/>
        <w:jc w:val="both"/>
        <w:rPr>
          <w:rFonts w:ascii="宋体" w:eastAsia="宋体" w:hAnsi="宋体" w:cs="仿宋_GB2312"/>
          <w:color w:val="000000"/>
          <w:sz w:val="28"/>
          <w:szCs w:val="28"/>
        </w:rPr>
      </w:pPr>
      <w:r>
        <w:rPr>
          <w:rFonts w:ascii="宋体" w:eastAsia="宋体" w:hAnsi="宋体" w:cs="仿宋_GB2312" w:hint="eastAsia"/>
          <w:color w:val="000000"/>
          <w:sz w:val="28"/>
          <w:szCs w:val="28"/>
        </w:rPr>
        <w:t>（三）</w:t>
      </w:r>
      <w:r w:rsidR="004E16AA"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附属单位上缴收入：指事业单位附属独立核算单位按有关规定上缴的收入。</w:t>
      </w:r>
    </w:p>
    <w:p w:rsidR="000B54B7" w:rsidRPr="005A5AB1" w:rsidRDefault="005A5AB1">
      <w:pPr>
        <w:pStyle w:val="a3"/>
        <w:widowControl/>
        <w:spacing w:before="76" w:beforeAutospacing="0" w:after="150" w:afterAutospacing="0" w:line="480" w:lineRule="atLeast"/>
        <w:ind w:left="300" w:right="300" w:firstLine="420"/>
        <w:jc w:val="both"/>
        <w:rPr>
          <w:rFonts w:ascii="宋体" w:eastAsia="宋体" w:hAnsi="宋体" w:cs="仿宋_GB2312"/>
          <w:color w:val="000000"/>
          <w:sz w:val="28"/>
          <w:szCs w:val="28"/>
        </w:rPr>
      </w:pPr>
      <w:r>
        <w:rPr>
          <w:rFonts w:ascii="宋体" w:eastAsia="宋体" w:hAnsi="宋体" w:cs="仿宋_GB2312" w:hint="eastAsia"/>
          <w:color w:val="000000"/>
          <w:sz w:val="28"/>
          <w:szCs w:val="28"/>
        </w:rPr>
        <w:t>（四）</w:t>
      </w:r>
      <w:r w:rsidR="004E16AA"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其他收入：指单位取得的除上述"财政拨款收入"、"事业收入"、"附属单位上缴收入"等以外的收入。</w:t>
      </w:r>
    </w:p>
    <w:p w:rsidR="000B54B7" w:rsidRPr="005A5AB1" w:rsidRDefault="005A5AB1">
      <w:pPr>
        <w:pStyle w:val="a3"/>
        <w:widowControl/>
        <w:spacing w:before="76" w:beforeAutospacing="0" w:after="150" w:afterAutospacing="0" w:line="480" w:lineRule="atLeast"/>
        <w:ind w:left="300" w:right="300" w:firstLine="420"/>
        <w:jc w:val="both"/>
        <w:rPr>
          <w:rFonts w:ascii="宋体" w:eastAsia="宋体" w:hAnsi="宋体" w:cs="仿宋_GB2312"/>
          <w:color w:val="000000"/>
          <w:sz w:val="28"/>
          <w:szCs w:val="28"/>
        </w:rPr>
      </w:pPr>
      <w:r>
        <w:rPr>
          <w:rFonts w:ascii="宋体" w:eastAsia="宋体" w:hAnsi="宋体" w:cs="仿宋_GB2312" w:hint="eastAsia"/>
          <w:color w:val="000000"/>
          <w:sz w:val="28"/>
          <w:szCs w:val="28"/>
        </w:rPr>
        <w:t>（五）</w:t>
      </w:r>
      <w:r w:rsidR="004E16AA"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年初结转和结余：指以前年度尚未完成、结转到本年仍按有关规定继续使用的资金。</w:t>
      </w:r>
    </w:p>
    <w:p w:rsidR="000B54B7" w:rsidRPr="005A5AB1" w:rsidRDefault="005A5AB1">
      <w:pPr>
        <w:pStyle w:val="a3"/>
        <w:widowControl/>
        <w:spacing w:before="76" w:beforeAutospacing="0" w:after="150" w:afterAutospacing="0" w:line="480" w:lineRule="atLeast"/>
        <w:ind w:left="300" w:right="300" w:firstLine="420"/>
        <w:jc w:val="both"/>
        <w:rPr>
          <w:rFonts w:ascii="宋体" w:eastAsia="宋体" w:hAnsi="宋体" w:cs="仿宋_GB2312"/>
          <w:color w:val="000000"/>
          <w:sz w:val="28"/>
          <w:szCs w:val="28"/>
        </w:rPr>
      </w:pPr>
      <w:r>
        <w:rPr>
          <w:rFonts w:ascii="宋体" w:eastAsia="宋体" w:hAnsi="宋体" w:cs="仿宋_GB2312" w:hint="eastAsia"/>
          <w:color w:val="000000"/>
          <w:sz w:val="28"/>
          <w:szCs w:val="28"/>
        </w:rPr>
        <w:t>（六）</w:t>
      </w:r>
      <w:r w:rsidR="004E16AA"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用事业基金弥补收支差额：指事业单位在当年的"财政拨款收入"、"事业收入"、"经营收入"和"其他收入"不足以安排</w:t>
      </w:r>
      <w:r w:rsidR="004E16AA" w:rsidRPr="005A5AB1">
        <w:rPr>
          <w:rFonts w:ascii="宋体" w:eastAsia="宋体" w:hAnsi="宋体" w:cs="仿宋_GB2312" w:hint="eastAsia"/>
          <w:color w:val="000000"/>
          <w:sz w:val="28"/>
          <w:szCs w:val="28"/>
        </w:rPr>
        <w:lastRenderedPageBreak/>
        <w:t>当年支出的情况下，使用以前年度积累的事业基金（即事业单位以前各年度收支相抵后，按国家规定提取、用于弥补以后年度收支差额的基金）弥补本年收支缺口的资金。</w:t>
      </w:r>
    </w:p>
    <w:p w:rsidR="000B54B7" w:rsidRPr="005A5AB1" w:rsidRDefault="005A5AB1">
      <w:pPr>
        <w:pStyle w:val="a3"/>
        <w:widowControl/>
        <w:spacing w:before="76" w:beforeAutospacing="0" w:after="150" w:afterAutospacing="0" w:line="480" w:lineRule="atLeast"/>
        <w:ind w:left="300" w:right="300" w:firstLine="420"/>
        <w:jc w:val="both"/>
        <w:rPr>
          <w:rFonts w:ascii="宋体" w:eastAsia="宋体" w:hAnsi="宋体" w:cs="仿宋_GB2312"/>
          <w:color w:val="000000"/>
          <w:sz w:val="28"/>
          <w:szCs w:val="28"/>
        </w:rPr>
      </w:pPr>
      <w:r>
        <w:rPr>
          <w:rFonts w:ascii="宋体" w:eastAsia="宋体" w:hAnsi="宋体" w:cs="仿宋_GB2312" w:hint="eastAsia"/>
          <w:color w:val="000000"/>
          <w:sz w:val="28"/>
          <w:szCs w:val="28"/>
        </w:rPr>
        <w:t>（七）</w:t>
      </w:r>
      <w:r w:rsidR="004E16AA"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结余分配：指事业单位按规定提取的职工福利基金、事业基金和缴纳的所得税，以及建设单位按规定应交回的基本建设竣工项目结余资金。</w:t>
      </w:r>
    </w:p>
    <w:p w:rsidR="000B54B7" w:rsidRPr="005A5AB1" w:rsidRDefault="005A5AB1">
      <w:pPr>
        <w:pStyle w:val="a3"/>
        <w:widowControl/>
        <w:spacing w:before="76" w:beforeAutospacing="0" w:after="150" w:afterAutospacing="0" w:line="480" w:lineRule="atLeast"/>
        <w:ind w:left="300" w:right="300" w:firstLine="420"/>
        <w:jc w:val="both"/>
        <w:rPr>
          <w:rFonts w:ascii="宋体" w:eastAsia="宋体" w:hAnsi="宋体" w:cs="仿宋_GB2312"/>
          <w:color w:val="000000"/>
          <w:sz w:val="28"/>
          <w:szCs w:val="28"/>
        </w:rPr>
      </w:pPr>
      <w:r>
        <w:rPr>
          <w:rFonts w:ascii="宋体" w:eastAsia="宋体" w:hAnsi="宋体" w:cs="仿宋_GB2312" w:hint="eastAsia"/>
          <w:color w:val="000000"/>
          <w:sz w:val="28"/>
          <w:szCs w:val="28"/>
        </w:rPr>
        <w:t>（八）</w:t>
      </w:r>
      <w:r w:rsidR="004E16AA"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年末结转和结余：指本年度或以前年度预算安排、因客观条件发生变化无法按原计划实施，需延迟到以后年度按有关规定继续使用的资金。</w:t>
      </w:r>
    </w:p>
    <w:p w:rsidR="000B54B7" w:rsidRPr="005A5AB1" w:rsidRDefault="005A5AB1">
      <w:pPr>
        <w:pStyle w:val="a3"/>
        <w:widowControl/>
        <w:spacing w:before="76" w:beforeAutospacing="0" w:after="150" w:afterAutospacing="0" w:line="480" w:lineRule="atLeast"/>
        <w:ind w:left="300" w:right="300" w:firstLine="420"/>
        <w:jc w:val="both"/>
        <w:rPr>
          <w:rFonts w:ascii="宋体" w:eastAsia="宋体" w:hAnsi="宋体" w:cs="仿宋_GB2312"/>
          <w:color w:val="000000"/>
          <w:sz w:val="28"/>
          <w:szCs w:val="28"/>
        </w:rPr>
      </w:pPr>
      <w:r>
        <w:rPr>
          <w:rFonts w:ascii="宋体" w:eastAsia="宋体" w:hAnsi="宋体" w:cs="仿宋_GB2312" w:hint="eastAsia"/>
          <w:color w:val="000000"/>
          <w:sz w:val="28"/>
          <w:szCs w:val="28"/>
        </w:rPr>
        <w:t>（九）</w:t>
      </w:r>
      <w:r w:rsidR="004E16AA"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基本支出：指为保障机构正常运转、完成日常工作任务而发生的人员支出和公用支出。</w:t>
      </w:r>
    </w:p>
    <w:p w:rsidR="000B54B7" w:rsidRPr="005A5AB1" w:rsidRDefault="005A5AB1">
      <w:pPr>
        <w:pStyle w:val="a3"/>
        <w:widowControl/>
        <w:spacing w:before="76" w:beforeAutospacing="0" w:after="150" w:afterAutospacing="0" w:line="480" w:lineRule="atLeast"/>
        <w:ind w:left="300" w:right="300" w:firstLine="420"/>
        <w:jc w:val="both"/>
        <w:rPr>
          <w:rFonts w:ascii="宋体" w:eastAsia="宋体" w:hAnsi="宋体" w:cs="仿宋_GB2312"/>
          <w:color w:val="000000"/>
          <w:sz w:val="28"/>
          <w:szCs w:val="28"/>
        </w:rPr>
      </w:pPr>
      <w:r>
        <w:rPr>
          <w:rFonts w:ascii="宋体" w:eastAsia="宋体" w:hAnsi="宋体" w:cs="仿宋_GB2312" w:hint="eastAsia"/>
          <w:color w:val="000000"/>
          <w:sz w:val="28"/>
          <w:szCs w:val="28"/>
        </w:rPr>
        <w:t>（十）</w:t>
      </w:r>
      <w:r w:rsidR="004E16AA"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项目支出：指在基本支出之外，为完成特定行政任务和事业发展目标所发生的支出。</w:t>
      </w:r>
    </w:p>
    <w:p w:rsidR="000B54B7" w:rsidRPr="005A5AB1" w:rsidRDefault="005A5AB1">
      <w:pPr>
        <w:pStyle w:val="a3"/>
        <w:widowControl/>
        <w:spacing w:before="76" w:beforeAutospacing="0" w:after="150" w:afterAutospacing="0" w:line="480" w:lineRule="atLeast"/>
        <w:ind w:left="300" w:right="300" w:firstLine="420"/>
        <w:jc w:val="both"/>
        <w:rPr>
          <w:rFonts w:ascii="宋体" w:eastAsia="宋体" w:hAnsi="宋体" w:cs="仿宋_GB2312"/>
          <w:color w:val="000000"/>
          <w:sz w:val="28"/>
          <w:szCs w:val="28"/>
        </w:rPr>
      </w:pPr>
      <w:r>
        <w:rPr>
          <w:rFonts w:ascii="宋体" w:eastAsia="宋体" w:hAnsi="宋体" w:cs="仿宋_GB2312" w:hint="eastAsia"/>
          <w:color w:val="000000"/>
          <w:sz w:val="28"/>
          <w:szCs w:val="28"/>
        </w:rPr>
        <w:t>（十一）</w:t>
      </w:r>
      <w:r w:rsidR="004E16AA"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"三公"经费：</w:t>
      </w:r>
      <w:proofErr w:type="gramStart"/>
      <w:r w:rsidR="004E16AA"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指省财政</w:t>
      </w:r>
      <w:proofErr w:type="gramEnd"/>
      <w:r w:rsidR="004E16AA"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拨款安排的因公出国（境）费、公务用车购置及运行费和公务接待费。其中，因公出国（境）</w:t>
      </w:r>
      <w:proofErr w:type="gramStart"/>
      <w:r w:rsidR="004E16AA"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费反映</w:t>
      </w:r>
      <w:proofErr w:type="gramEnd"/>
      <w:r w:rsidR="004E16AA"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单位公务出国（境）的国际旅费、国外城市间交通费、住宿费、伙食费、培训费、公杂费等支出；公务用车购置及运行</w:t>
      </w:r>
      <w:proofErr w:type="gramStart"/>
      <w:r w:rsidR="004E16AA"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费反映</w:t>
      </w:r>
      <w:proofErr w:type="gramEnd"/>
      <w:r w:rsidR="004E16AA"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单位公务用车车辆购置支出（</w:t>
      </w:r>
      <w:proofErr w:type="gramStart"/>
      <w:r w:rsidR="004E16AA"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含车辆</w:t>
      </w:r>
      <w:proofErr w:type="gramEnd"/>
      <w:r w:rsidR="004E16AA"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购置税）及租用费、燃料费、维修费、过路过桥费、保险费、安全奖励费用等支出；公务接待</w:t>
      </w:r>
      <w:proofErr w:type="gramStart"/>
      <w:r w:rsidR="004E16AA"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费反映</w:t>
      </w:r>
      <w:proofErr w:type="gramEnd"/>
      <w:r w:rsidR="004E16AA"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单位按规定开支的各类公务接待（含外宾接待）支出。</w:t>
      </w:r>
    </w:p>
    <w:p w:rsidR="000B54B7" w:rsidRPr="005A5AB1" w:rsidRDefault="005A5AB1">
      <w:pPr>
        <w:pStyle w:val="a3"/>
        <w:widowControl/>
        <w:spacing w:before="76" w:beforeAutospacing="0" w:after="150" w:afterAutospacing="0" w:line="480" w:lineRule="atLeast"/>
        <w:ind w:left="300" w:right="300" w:firstLine="420"/>
        <w:jc w:val="both"/>
        <w:rPr>
          <w:rFonts w:ascii="宋体" w:eastAsia="宋体" w:hAnsi="宋体" w:cs="仿宋_GB2312"/>
          <w:color w:val="000000"/>
          <w:sz w:val="28"/>
          <w:szCs w:val="28"/>
        </w:rPr>
      </w:pPr>
      <w:r>
        <w:rPr>
          <w:rFonts w:ascii="宋体" w:eastAsia="宋体" w:hAnsi="宋体" w:cs="仿宋_GB2312" w:hint="eastAsia"/>
          <w:color w:val="000000"/>
          <w:sz w:val="28"/>
          <w:szCs w:val="28"/>
        </w:rPr>
        <w:lastRenderedPageBreak/>
        <w:t>（十二）</w:t>
      </w:r>
      <w:r w:rsidR="004E16AA" w:rsidRPr="005A5AB1">
        <w:rPr>
          <w:rFonts w:ascii="宋体" w:eastAsia="宋体" w:hAnsi="宋体" w:cs="仿宋_GB2312" w:hint="eastAsia"/>
          <w:color w:val="000000"/>
          <w:sz w:val="28"/>
          <w:szCs w:val="28"/>
        </w:rPr>
        <w:t>机关运行经费：指为保障行政单位（含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5A5AB1" w:rsidRDefault="005A5AB1">
      <w:pPr>
        <w:pStyle w:val="a3"/>
        <w:widowControl/>
        <w:spacing w:before="76" w:beforeAutospacing="0" w:after="150" w:afterAutospacing="0" w:line="480" w:lineRule="atLeast"/>
        <w:ind w:left="300" w:right="300" w:firstLine="420"/>
        <w:jc w:val="both"/>
        <w:rPr>
          <w:rFonts w:ascii="宋体" w:eastAsia="宋体" w:hAnsi="宋体" w:cs="仿宋_GB2312" w:hint="eastAsia"/>
          <w:b/>
          <w:color w:val="000000"/>
          <w:sz w:val="28"/>
          <w:szCs w:val="28"/>
        </w:rPr>
      </w:pPr>
    </w:p>
    <w:p w:rsidR="000B54B7" w:rsidRPr="005A5AB1" w:rsidRDefault="005A5AB1">
      <w:pPr>
        <w:pStyle w:val="a3"/>
        <w:widowControl/>
        <w:spacing w:before="76" w:beforeAutospacing="0" w:after="150" w:afterAutospacing="0" w:line="480" w:lineRule="atLeast"/>
        <w:ind w:left="300" w:right="300" w:firstLine="420"/>
        <w:jc w:val="both"/>
        <w:rPr>
          <w:rFonts w:ascii="宋体" w:eastAsia="宋体" w:hAnsi="宋体" w:cs="仿宋_GB2312"/>
          <w:b/>
          <w:color w:val="000000"/>
          <w:sz w:val="28"/>
          <w:szCs w:val="28"/>
        </w:rPr>
      </w:pPr>
      <w:r w:rsidRPr="005A5AB1">
        <w:rPr>
          <w:rFonts w:ascii="宋体" w:eastAsia="宋体" w:hAnsi="宋体" w:cs="仿宋_GB2312" w:hint="eastAsia"/>
          <w:b/>
          <w:color w:val="000000"/>
          <w:sz w:val="28"/>
          <w:szCs w:val="28"/>
        </w:rPr>
        <w:t xml:space="preserve">第五部分 </w:t>
      </w:r>
      <w:r w:rsidR="004E16AA" w:rsidRPr="005A5AB1">
        <w:rPr>
          <w:rFonts w:ascii="宋体" w:eastAsia="宋体" w:hAnsi="宋体" w:cs="仿宋_GB2312" w:hint="eastAsia"/>
          <w:b/>
          <w:color w:val="000000"/>
          <w:sz w:val="28"/>
          <w:szCs w:val="28"/>
        </w:rPr>
        <w:t>附件：</w:t>
      </w:r>
    </w:p>
    <w:p w:rsidR="000B54B7" w:rsidRPr="005A5AB1" w:rsidRDefault="005A5AB1">
      <w:pPr>
        <w:rPr>
          <w:rFonts w:ascii="宋体" w:eastAsia="宋体" w:hAnsi="宋体" w:cs="仿宋_GB2312"/>
          <w:color w:val="000000"/>
          <w:kern w:val="0"/>
          <w:sz w:val="28"/>
          <w:szCs w:val="28"/>
        </w:rPr>
      </w:pPr>
      <w:r w:rsidRPr="005A5AB1">
        <w:rPr>
          <w:rFonts w:ascii="宋体" w:eastAsia="宋体" w:hAnsi="宋体" w:cs="仿宋_GB2312"/>
          <w:color w:val="000000"/>
          <w:kern w:val="0"/>
          <w:sz w:val="28"/>
          <w:szCs w:val="28"/>
        </w:rPr>
        <w:t>衡南县文化馆</w:t>
      </w:r>
      <w:r w:rsidRPr="005A5AB1">
        <w:rPr>
          <w:rFonts w:ascii="宋体" w:eastAsia="宋体" w:hAnsi="宋体" w:cs="仿宋_GB2312" w:hint="eastAsia"/>
          <w:color w:val="000000"/>
          <w:kern w:val="0"/>
          <w:sz w:val="28"/>
          <w:szCs w:val="28"/>
        </w:rPr>
        <w:t>2018年决算公开表（8张表）</w:t>
      </w:r>
    </w:p>
    <w:sectPr w:rsidR="000B54B7" w:rsidRPr="005A5AB1" w:rsidSect="000B5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6D9" w:rsidRDefault="00A766D9" w:rsidP="00A670D4">
      <w:r>
        <w:separator/>
      </w:r>
    </w:p>
  </w:endnote>
  <w:endnote w:type="continuationSeparator" w:id="1">
    <w:p w:rsidR="00A766D9" w:rsidRDefault="00A766D9" w:rsidP="00A67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6D9" w:rsidRDefault="00A766D9" w:rsidP="00A670D4">
      <w:r>
        <w:separator/>
      </w:r>
    </w:p>
  </w:footnote>
  <w:footnote w:type="continuationSeparator" w:id="1">
    <w:p w:rsidR="00A766D9" w:rsidRDefault="00A766D9" w:rsidP="00A670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08FE"/>
    <w:multiLevelType w:val="singleLevel"/>
    <w:tmpl w:val="2EB608FE"/>
    <w:lvl w:ilvl="0">
      <w:start w:val="1"/>
      <w:numFmt w:val="decimal"/>
      <w:suff w:val="nothing"/>
      <w:lvlText w:val="（%1）"/>
      <w:lvlJc w:val="left"/>
    </w:lvl>
  </w:abstractNum>
  <w:abstractNum w:abstractNumId="1">
    <w:nsid w:val="52439918"/>
    <w:multiLevelType w:val="singleLevel"/>
    <w:tmpl w:val="52439918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00FFBBF"/>
    <w:multiLevelType w:val="singleLevel"/>
    <w:tmpl w:val="700FFBBF"/>
    <w:lvl w:ilvl="0">
      <w:start w:val="6"/>
      <w:numFmt w:val="chineseCounting"/>
      <w:suff w:val="nothing"/>
      <w:lvlText w:val="（%1）"/>
      <w:lvlJc w:val="left"/>
      <w:pPr>
        <w:ind w:left="840" w:firstLine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B54B7"/>
    <w:rsid w:val="000B54B7"/>
    <w:rsid w:val="004E16AA"/>
    <w:rsid w:val="005A5AB1"/>
    <w:rsid w:val="009C710F"/>
    <w:rsid w:val="00A670D4"/>
    <w:rsid w:val="00A766D9"/>
    <w:rsid w:val="00CD6B40"/>
    <w:rsid w:val="069C1CF6"/>
    <w:rsid w:val="139E2EE9"/>
    <w:rsid w:val="18835E12"/>
    <w:rsid w:val="1FB75BD5"/>
    <w:rsid w:val="25BA7912"/>
    <w:rsid w:val="25C242AC"/>
    <w:rsid w:val="2E0D74B6"/>
    <w:rsid w:val="331954ED"/>
    <w:rsid w:val="33B3317C"/>
    <w:rsid w:val="36E575CC"/>
    <w:rsid w:val="36EF38B6"/>
    <w:rsid w:val="4195479C"/>
    <w:rsid w:val="4B4172B0"/>
    <w:rsid w:val="4E2F37A0"/>
    <w:rsid w:val="50F12475"/>
    <w:rsid w:val="58545C43"/>
    <w:rsid w:val="58F75D53"/>
    <w:rsid w:val="5B5517EC"/>
    <w:rsid w:val="5CB0239A"/>
    <w:rsid w:val="62D33496"/>
    <w:rsid w:val="69B321A7"/>
    <w:rsid w:val="69E166DF"/>
    <w:rsid w:val="74CD4945"/>
    <w:rsid w:val="7D2E1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4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0B54B7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rsid w:val="000B54B7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B54B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sid w:val="000B54B7"/>
    <w:rPr>
      <w:color w:val="0000FF"/>
      <w:u w:val="single"/>
    </w:rPr>
  </w:style>
  <w:style w:type="paragraph" w:customStyle="1" w:styleId="Default">
    <w:name w:val="Default"/>
    <w:qFormat/>
    <w:rsid w:val="000B54B7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styleId="a5">
    <w:name w:val="header"/>
    <w:basedOn w:val="a"/>
    <w:link w:val="Char"/>
    <w:rsid w:val="00A67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670D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67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670D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2782</Words>
  <Characters>222</Characters>
  <Application>Microsoft Office Word</Application>
  <DocSecurity>0</DocSecurity>
  <Lines>1</Lines>
  <Paragraphs>5</Paragraphs>
  <ScaleCrop>false</ScaleCrop>
  <Company>微软中国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6</cp:revision>
  <dcterms:created xsi:type="dcterms:W3CDTF">2021-06-21T02:51:00Z</dcterms:created>
  <dcterms:modified xsi:type="dcterms:W3CDTF">2021-06-28T17:31:00Z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3D34DA7A5A3F4A66B1C186DFE33C9DE7</vt:lpwstr>
  </property>
</Properties>
</file>